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689A" w:rsidRDefault="00E1689A" w:rsidP="00AB600D">
      <w:pPr>
        <w:spacing w:after="0" w:line="240" w:lineRule="auto"/>
        <w:ind w:left="4956"/>
        <w:jc w:val="right"/>
        <w:rPr>
          <w:rFonts w:ascii="Times New Roman" w:hAnsi="Times New Roman"/>
          <w:b/>
          <w:sz w:val="28"/>
          <w:szCs w:val="28"/>
        </w:rPr>
      </w:pPr>
    </w:p>
    <w:p w:rsidR="00AB600D" w:rsidRPr="009D4556" w:rsidRDefault="00AB600D" w:rsidP="00ED55CB">
      <w:pPr>
        <w:spacing w:after="0" w:line="240" w:lineRule="auto"/>
        <w:ind w:left="495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                                   </w:t>
      </w:r>
      <w:r w:rsidR="00ED55CB">
        <w:rPr>
          <w:rFonts w:ascii="Times New Roman" w:hAnsi="Times New Roman"/>
          <w:b/>
          <w:sz w:val="28"/>
          <w:szCs w:val="28"/>
        </w:rPr>
        <w:t xml:space="preserve">                              </w:t>
      </w:r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 xml:space="preserve">Утверждено Постановлением администрации </w:t>
      </w:r>
      <w:proofErr w:type="spellStart"/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>Петровобудского</w:t>
      </w:r>
      <w:proofErr w:type="spellEnd"/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 xml:space="preserve"> сельского поселения </w:t>
      </w:r>
    </w:p>
    <w:p w:rsidR="00ED55CB" w:rsidRPr="009D4556" w:rsidRDefault="009D4556" w:rsidP="00ED55CB">
      <w:pPr>
        <w:spacing w:after="0" w:line="240" w:lineRule="auto"/>
        <w:ind w:left="4956"/>
        <w:jc w:val="right"/>
        <w:rPr>
          <w:rFonts w:ascii="Times New Roman" w:hAnsi="Times New Roman"/>
          <w:color w:val="000000" w:themeColor="text1"/>
          <w:sz w:val="28"/>
          <w:szCs w:val="28"/>
        </w:rPr>
      </w:pPr>
      <w:r w:rsidRPr="009D4556">
        <w:rPr>
          <w:rFonts w:ascii="Times New Roman" w:hAnsi="Times New Roman"/>
          <w:color w:val="000000" w:themeColor="text1"/>
          <w:sz w:val="28"/>
          <w:szCs w:val="28"/>
        </w:rPr>
        <w:t>о</w:t>
      </w:r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 xml:space="preserve">т </w:t>
      </w:r>
      <w:r w:rsidRPr="009D4556">
        <w:rPr>
          <w:rFonts w:ascii="Times New Roman" w:hAnsi="Times New Roman"/>
          <w:color w:val="000000" w:themeColor="text1"/>
          <w:sz w:val="28"/>
          <w:szCs w:val="28"/>
        </w:rPr>
        <w:t>01</w:t>
      </w:r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>.</w:t>
      </w:r>
      <w:r w:rsidRPr="009D4556">
        <w:rPr>
          <w:rFonts w:ascii="Times New Roman" w:hAnsi="Times New Roman"/>
          <w:color w:val="000000" w:themeColor="text1"/>
          <w:sz w:val="28"/>
          <w:szCs w:val="28"/>
        </w:rPr>
        <w:t>07</w:t>
      </w:r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>.202</w:t>
      </w:r>
      <w:r w:rsidRPr="009D4556">
        <w:rPr>
          <w:rFonts w:ascii="Times New Roman" w:hAnsi="Times New Roman"/>
          <w:color w:val="000000" w:themeColor="text1"/>
          <w:sz w:val="28"/>
          <w:szCs w:val="28"/>
        </w:rPr>
        <w:t>4</w:t>
      </w:r>
      <w:r w:rsidR="00ED55CB" w:rsidRPr="009D4556">
        <w:rPr>
          <w:rFonts w:ascii="Times New Roman" w:hAnsi="Times New Roman"/>
          <w:color w:val="000000" w:themeColor="text1"/>
          <w:sz w:val="28"/>
          <w:szCs w:val="28"/>
        </w:rPr>
        <w:t xml:space="preserve"> г. №</w:t>
      </w:r>
      <w:r w:rsidRPr="009D4556">
        <w:rPr>
          <w:rFonts w:ascii="Times New Roman" w:hAnsi="Times New Roman"/>
          <w:color w:val="000000" w:themeColor="text1"/>
          <w:sz w:val="28"/>
          <w:szCs w:val="28"/>
        </w:rPr>
        <w:t>22</w:t>
      </w:r>
    </w:p>
    <w:p w:rsidR="00AB600D" w:rsidRDefault="00AB600D" w:rsidP="00AB600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AB600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Программа</w:t>
      </w: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комплексного развития социальной инфрас</w:t>
      </w:r>
      <w:r w:rsidR="00086B6B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AD20E0">
        <w:rPr>
          <w:rFonts w:ascii="Times New Roman" w:hAnsi="Times New Roman"/>
          <w:b/>
          <w:sz w:val="28"/>
          <w:szCs w:val="28"/>
        </w:rPr>
        <w:t xml:space="preserve"> 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муниципального района Брянской области на период 2020-</w:t>
      </w:r>
      <w:r w:rsidR="004F6186">
        <w:rPr>
          <w:rFonts w:ascii="Times New Roman" w:hAnsi="Times New Roman"/>
          <w:b/>
          <w:sz w:val="28"/>
          <w:szCs w:val="28"/>
        </w:rPr>
        <w:t>20</w:t>
      </w:r>
      <w:r w:rsidR="00FB1B4C">
        <w:rPr>
          <w:rFonts w:ascii="Times New Roman" w:hAnsi="Times New Roman"/>
          <w:b/>
          <w:sz w:val="28"/>
          <w:szCs w:val="28"/>
        </w:rPr>
        <w:t>30</w:t>
      </w:r>
      <w:r>
        <w:rPr>
          <w:rFonts w:ascii="Times New Roman" w:hAnsi="Times New Roman"/>
          <w:b/>
          <w:sz w:val="28"/>
          <w:szCs w:val="28"/>
        </w:rPr>
        <w:t>годы</w:t>
      </w:r>
    </w:p>
    <w:p w:rsidR="00530638" w:rsidRDefault="00530638" w:rsidP="005306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AB600D" w:rsidRDefault="00AB600D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530638" w:rsidRDefault="00530638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689A" w:rsidRDefault="00E1689A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1689A" w:rsidRDefault="00E1689A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6B00" w:rsidRDefault="00065371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Паспорт программы</w:t>
      </w:r>
    </w:p>
    <w:p w:rsidR="00696B00" w:rsidRDefault="00696B00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комплексного развития социальной инфраструктуры</w:t>
      </w:r>
      <w:r w:rsidR="00086B6B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5C3BAF">
        <w:rPr>
          <w:rFonts w:ascii="Times New Roman" w:hAnsi="Times New Roman"/>
          <w:b/>
          <w:sz w:val="28"/>
          <w:szCs w:val="28"/>
        </w:rPr>
        <w:t xml:space="preserve"> </w:t>
      </w:r>
      <w:r w:rsidR="00AD20E0">
        <w:rPr>
          <w:rFonts w:ascii="Times New Roman" w:hAnsi="Times New Roman"/>
          <w:b/>
          <w:sz w:val="28"/>
          <w:szCs w:val="28"/>
        </w:rPr>
        <w:t>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530638">
        <w:rPr>
          <w:rFonts w:ascii="Times New Roman" w:hAnsi="Times New Roman"/>
          <w:b/>
          <w:sz w:val="28"/>
          <w:szCs w:val="28"/>
        </w:rPr>
        <w:t xml:space="preserve"> муниципального района Брянской области на период 2020-</w:t>
      </w:r>
      <w:r w:rsidR="004F6186">
        <w:rPr>
          <w:rFonts w:ascii="Times New Roman" w:hAnsi="Times New Roman"/>
          <w:b/>
          <w:sz w:val="28"/>
          <w:szCs w:val="28"/>
        </w:rPr>
        <w:t>20</w:t>
      </w:r>
      <w:r w:rsidR="00FB1B4C">
        <w:rPr>
          <w:rFonts w:ascii="Times New Roman" w:hAnsi="Times New Roman"/>
          <w:b/>
          <w:sz w:val="28"/>
          <w:szCs w:val="28"/>
        </w:rPr>
        <w:t>30</w:t>
      </w:r>
      <w:r w:rsidR="00530638">
        <w:rPr>
          <w:rFonts w:ascii="Times New Roman" w:hAnsi="Times New Roman"/>
          <w:b/>
          <w:sz w:val="28"/>
          <w:szCs w:val="28"/>
        </w:rPr>
        <w:t xml:space="preserve"> годы</w:t>
      </w:r>
    </w:p>
    <w:tbl>
      <w:tblPr>
        <w:tblpPr w:leftFromText="180" w:rightFromText="180" w:vertAnchor="text" w:horzAnchor="margin" w:tblpXSpec="center" w:tblpY="445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566"/>
        <w:gridCol w:w="2353"/>
        <w:gridCol w:w="6201"/>
      </w:tblGrid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Наименование программы</w:t>
            </w:r>
          </w:p>
        </w:tc>
        <w:tc>
          <w:tcPr>
            <w:tcW w:w="6201" w:type="dxa"/>
          </w:tcPr>
          <w:p w:rsidR="000961D9" w:rsidRDefault="00065371" w:rsidP="00065371">
            <w:pPr>
              <w:spacing w:after="0" w:line="240" w:lineRule="auto"/>
              <w:ind w:left="-2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 xml:space="preserve">Программа комплексного развития социальной инфраструктуры </w:t>
            </w:r>
            <w:proofErr w:type="spellStart"/>
            <w:r w:rsidR="005C3BAF">
              <w:rPr>
                <w:rFonts w:ascii="Times New Roman" w:hAnsi="Times New Roman"/>
                <w:sz w:val="24"/>
                <w:szCs w:val="24"/>
              </w:rPr>
              <w:t>Петровобудсого</w:t>
            </w:r>
            <w:proofErr w:type="spellEnd"/>
            <w:r w:rsidR="005C3BA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D20E0">
              <w:rPr>
                <w:rFonts w:ascii="Times New Roman" w:hAnsi="Times New Roman"/>
                <w:sz w:val="24"/>
                <w:szCs w:val="24"/>
              </w:rPr>
              <w:t>сельского</w:t>
            </w:r>
            <w:r w:rsidRPr="00B076C9">
              <w:rPr>
                <w:rFonts w:ascii="Times New Roman" w:hAnsi="Times New Roman"/>
                <w:sz w:val="24"/>
                <w:szCs w:val="24"/>
              </w:rPr>
              <w:t xml:space="preserve"> поселения </w:t>
            </w:r>
          </w:p>
          <w:p w:rsidR="00065371" w:rsidRPr="00B076C9" w:rsidRDefault="00AD20E0" w:rsidP="00FB1B4C">
            <w:pPr>
              <w:spacing w:after="0" w:line="240" w:lineRule="auto"/>
              <w:ind w:left="-2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 период 2020</w:t>
            </w:r>
            <w:r w:rsidR="00065371">
              <w:rPr>
                <w:rFonts w:ascii="Times New Roman" w:hAnsi="Times New Roman"/>
                <w:sz w:val="24"/>
                <w:szCs w:val="24"/>
              </w:rPr>
              <w:t>-</w:t>
            </w:r>
            <w:r w:rsidR="004F6186">
              <w:rPr>
                <w:rFonts w:ascii="Times New Roman" w:hAnsi="Times New Roman"/>
                <w:sz w:val="24"/>
                <w:szCs w:val="24"/>
              </w:rPr>
              <w:t>20</w:t>
            </w:r>
            <w:r w:rsidR="00FB1B4C">
              <w:rPr>
                <w:rFonts w:ascii="Times New Roman" w:hAnsi="Times New Roman"/>
                <w:sz w:val="24"/>
                <w:szCs w:val="24"/>
              </w:rPr>
              <w:t>30</w:t>
            </w:r>
            <w:r w:rsidR="00065371">
              <w:rPr>
                <w:rFonts w:ascii="Times New Roman" w:hAnsi="Times New Roman"/>
                <w:sz w:val="24"/>
                <w:szCs w:val="24"/>
              </w:rPr>
              <w:t xml:space="preserve"> годы (далее - Программа)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Основание для разработки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 xml:space="preserve">Федеральный закон от 29 декабря 2014 года </w:t>
            </w:r>
            <w:r>
              <w:br/>
            </w:r>
            <w:r w:rsidRPr="003F4A20">
              <w:t xml:space="preserve">№ 456-ФЗ </w:t>
            </w:r>
            <w:r w:rsidRPr="00B076C9">
              <w:rPr>
                <w:rStyle w:val="af5"/>
                <w:b w:val="0"/>
                <w:bCs/>
              </w:rPr>
              <w:t>«</w:t>
            </w:r>
            <w:r w:rsidRPr="003F4A20">
              <w:t>О внесении изменений в Градостроительный кодекс Российской Федерации и отдельные законодательные акты Российской Федерации</w:t>
            </w:r>
            <w:r w:rsidRPr="00B076C9">
              <w:rPr>
                <w:rStyle w:val="af5"/>
                <w:b w:val="0"/>
                <w:bCs/>
              </w:rPr>
              <w:t>»</w:t>
            </w:r>
          </w:p>
          <w:p w:rsidR="00065371" w:rsidRPr="00B076C9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  <w:rPr>
                <w:rStyle w:val="af5"/>
                <w:b w:val="0"/>
              </w:rPr>
            </w:pPr>
            <w:r w:rsidRPr="003F4A20">
              <w:t xml:space="preserve">Постановление Правительства РФ </w:t>
            </w:r>
            <w:r w:rsidRPr="003F4A20">
              <w:br/>
              <w:t xml:space="preserve">от 1 октября 2015 года № 1050 </w:t>
            </w:r>
            <w:r w:rsidRPr="00B076C9">
              <w:rPr>
                <w:rStyle w:val="af5"/>
                <w:b w:val="0"/>
                <w:bCs/>
              </w:rPr>
              <w:t>«</w:t>
            </w:r>
            <w:r w:rsidRPr="003F4A20">
              <w:t>Об утверждении требований к программам комплексного развития социальной инфраструктуры поселений, городских округов</w:t>
            </w:r>
            <w:r w:rsidRPr="00B076C9">
              <w:rPr>
                <w:rStyle w:val="af5"/>
                <w:b w:val="0"/>
                <w:bCs/>
              </w:rPr>
              <w:t>»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5"/>
              </w:numPr>
              <w:tabs>
                <w:tab w:val="left" w:pos="459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Генеральный план</w:t>
            </w:r>
            <w:r w:rsidR="00086B6B">
              <w:t xml:space="preserve"> </w:t>
            </w:r>
            <w:proofErr w:type="spellStart"/>
            <w:r w:rsidR="005C3BAF">
              <w:t>Петровобудского</w:t>
            </w:r>
            <w:proofErr w:type="spellEnd"/>
            <w:r w:rsidR="003D7697">
              <w:t xml:space="preserve"> сельского </w:t>
            </w:r>
            <w:r>
              <w:t xml:space="preserve">поселения </w:t>
            </w:r>
            <w:proofErr w:type="spellStart"/>
            <w:r w:rsidR="005C3BAF">
              <w:t>Петровобудского</w:t>
            </w:r>
            <w:proofErr w:type="spellEnd"/>
            <w:r>
              <w:t xml:space="preserve"> района Брянской области 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Заказчик и разработчик Программы</w:t>
            </w:r>
          </w:p>
        </w:tc>
        <w:tc>
          <w:tcPr>
            <w:tcW w:w="6201" w:type="dxa"/>
          </w:tcPr>
          <w:p w:rsidR="00065371" w:rsidRPr="003F4A20" w:rsidRDefault="00086B6B" w:rsidP="004F6186">
            <w:pPr>
              <w:pStyle w:val="a7"/>
              <w:spacing w:before="0" w:beforeAutospacing="0" w:after="0" w:afterAutospacing="0" w:line="240" w:lineRule="atLeast"/>
            </w:pPr>
            <w:r>
              <w:t xml:space="preserve">Администрация </w:t>
            </w:r>
            <w:proofErr w:type="spellStart"/>
            <w:r w:rsidR="005C3BAF">
              <w:t>Петровобудского</w:t>
            </w:r>
            <w:proofErr w:type="spellEnd"/>
            <w:r w:rsidR="004F6186">
              <w:t xml:space="preserve"> муниципального района Брянской области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Цель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</w:pPr>
            <w:r w:rsidRPr="003F4A20">
              <w:t>Обеспечение разв</w:t>
            </w:r>
            <w:r>
              <w:t>ития социальной и</w:t>
            </w:r>
            <w:r w:rsidR="00086B6B">
              <w:t xml:space="preserve">нфраструктуры </w:t>
            </w:r>
            <w:proofErr w:type="spellStart"/>
            <w:r w:rsidR="005C3BAF">
              <w:t>Петровобудского</w:t>
            </w:r>
            <w:proofErr w:type="spellEnd"/>
            <w:r w:rsidR="00D27D14">
              <w:t xml:space="preserve"> сельского поселения</w:t>
            </w:r>
            <w:r w:rsidRPr="003F4A20">
              <w:t xml:space="preserve">, </w:t>
            </w:r>
            <w:r w:rsidR="001F7715">
              <w:t xml:space="preserve">для </w:t>
            </w:r>
            <w:r w:rsidRPr="003F4A20">
              <w:t>повышения уровня его жизни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1.5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Задачи Программы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безопасность, качество и эффективность использования населением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доступность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сбалансированное, перспективное развитие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достижение расчетного уровня обеспеченности населения услугами;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6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обеспечить эффективность функционирования действующей социальной инфраструктуры.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1.6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Важнейшие целевые показатели  Программы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безопасности, качества и эффективности использования населением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обеспечение доступности объектов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сбалансированное, перспективное развитие социальной инфраструктуры;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расчетного уровня обеспеченности населения услугами;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7"/>
              </w:numPr>
              <w:tabs>
                <w:tab w:val="left" w:pos="516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повышение эффективности функционирования действующей социальной инфраструктуры.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1.7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180"/>
              <w:jc w:val="center"/>
            </w:pPr>
            <w:r w:rsidRPr="003F4A20">
              <w:t>Сроки и этапы реализации Программы</w:t>
            </w:r>
          </w:p>
        </w:tc>
        <w:tc>
          <w:tcPr>
            <w:tcW w:w="6201" w:type="dxa"/>
          </w:tcPr>
          <w:p w:rsidR="0054186E" w:rsidRDefault="0054186E" w:rsidP="00065371">
            <w:pPr>
              <w:pStyle w:val="a7"/>
              <w:spacing w:before="0" w:beforeAutospacing="0" w:after="0" w:afterAutospacing="0"/>
              <w:jc w:val="center"/>
            </w:pPr>
          </w:p>
          <w:p w:rsidR="00065371" w:rsidRPr="003F4A20" w:rsidRDefault="00065371" w:rsidP="00FB1B4C">
            <w:pPr>
              <w:pStyle w:val="a7"/>
              <w:spacing w:before="0" w:beforeAutospacing="0" w:after="0" w:afterAutospacing="0"/>
              <w:jc w:val="center"/>
            </w:pPr>
            <w:r>
              <w:t>2020-</w:t>
            </w:r>
            <w:r w:rsidR="004F6186">
              <w:t>20</w:t>
            </w:r>
            <w:r w:rsidR="00FB1B4C">
              <w:t>30</w:t>
            </w:r>
            <w:r>
              <w:t xml:space="preserve"> годы</w:t>
            </w: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Укрупненное описание запланированных мероприятий (инвестиционных проектов) по проектированию, строительству, реконструкции объектов социальной инфраструктуры</w:t>
            </w:r>
          </w:p>
        </w:tc>
        <w:tc>
          <w:tcPr>
            <w:tcW w:w="6201" w:type="dxa"/>
          </w:tcPr>
          <w:p w:rsidR="00065371" w:rsidRPr="003F4A20" w:rsidRDefault="00065371" w:rsidP="00065371">
            <w:pPr>
              <w:pStyle w:val="a7"/>
              <w:numPr>
                <w:ilvl w:val="0"/>
                <w:numId w:val="28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>сохранение сети учреждений социальной сферы, укрепление их материально- технической базы;</w:t>
            </w:r>
          </w:p>
          <w:p w:rsidR="00065371" w:rsidRPr="003F4A20" w:rsidRDefault="00065371" w:rsidP="00065371">
            <w:pPr>
              <w:pStyle w:val="a7"/>
              <w:numPr>
                <w:ilvl w:val="0"/>
                <w:numId w:val="28"/>
              </w:numPr>
              <w:tabs>
                <w:tab w:val="left" w:pos="471"/>
              </w:tabs>
              <w:spacing w:before="0" w:beforeAutospacing="0" w:after="0" w:afterAutospacing="0" w:line="240" w:lineRule="atLeast"/>
              <w:ind w:left="0" w:firstLine="0"/>
            </w:pPr>
            <w:r w:rsidRPr="003F4A20">
              <w:t xml:space="preserve">осуществление комплексного строительства объектов обслуживания с учетом нормативов </w:t>
            </w:r>
            <w:r w:rsidRPr="003F4A20">
              <w:br/>
              <w:t>по обеспечению населения объектами социального обслуживания.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</w:p>
        </w:tc>
      </w:tr>
      <w:tr w:rsidR="00065371" w:rsidTr="00065371">
        <w:tc>
          <w:tcPr>
            <w:tcW w:w="566" w:type="dxa"/>
          </w:tcPr>
          <w:p w:rsidR="00065371" w:rsidRPr="00B076C9" w:rsidRDefault="00065371" w:rsidP="00065371">
            <w:pPr>
              <w:pStyle w:val="a9"/>
              <w:spacing w:after="0" w:line="240" w:lineRule="auto"/>
              <w:ind w:left="0"/>
              <w:rPr>
                <w:rFonts w:ascii="Times New Roman" w:hAnsi="Times New Roman"/>
                <w:sz w:val="24"/>
                <w:szCs w:val="24"/>
              </w:rPr>
            </w:pPr>
            <w:r w:rsidRPr="00B076C9">
              <w:rPr>
                <w:rFonts w:ascii="Times New Roman" w:hAnsi="Times New Roman"/>
                <w:sz w:val="24"/>
                <w:szCs w:val="24"/>
              </w:rPr>
              <w:t>1.9</w:t>
            </w:r>
          </w:p>
        </w:tc>
        <w:tc>
          <w:tcPr>
            <w:tcW w:w="2353" w:type="dxa"/>
          </w:tcPr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jc w:val="center"/>
            </w:pPr>
            <w:r w:rsidRPr="003F4A20">
              <w:t>Объемы и источники финансирования Программы</w:t>
            </w:r>
          </w:p>
          <w:p w:rsidR="00065371" w:rsidRPr="003F4A20" w:rsidRDefault="00065371" w:rsidP="00065371">
            <w:pPr>
              <w:pStyle w:val="a7"/>
              <w:spacing w:before="0" w:beforeAutospacing="0" w:after="0" w:afterAutospacing="0" w:line="240" w:lineRule="atLeast"/>
              <w:ind w:firstLine="900"/>
              <w:jc w:val="center"/>
            </w:pPr>
          </w:p>
        </w:tc>
        <w:tc>
          <w:tcPr>
            <w:tcW w:w="6201" w:type="dxa"/>
          </w:tcPr>
          <w:p w:rsidR="00065371" w:rsidRPr="00821805" w:rsidRDefault="00065371" w:rsidP="00065371">
            <w:pPr>
              <w:pStyle w:val="a7"/>
              <w:spacing w:before="0" w:beforeAutospacing="0" w:after="0" w:afterAutospacing="0" w:line="240" w:lineRule="atLeast"/>
            </w:pPr>
            <w:r w:rsidRPr="00821805">
              <w:t>Источник финансирования – средства бюджетов всех уровней,  инвестиции, спонсорская помощь.</w:t>
            </w:r>
          </w:p>
        </w:tc>
      </w:tr>
    </w:tbl>
    <w:p w:rsidR="00696B00" w:rsidRDefault="00696B00" w:rsidP="0081276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96B00" w:rsidRDefault="00696B00" w:rsidP="00D95E2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F40305">
        <w:rPr>
          <w:rFonts w:ascii="Times New Roman" w:hAnsi="Times New Roman"/>
          <w:b/>
          <w:sz w:val="28"/>
          <w:szCs w:val="28"/>
        </w:rPr>
        <w:t xml:space="preserve">                     </w:t>
      </w:r>
      <w:r w:rsidR="000F2BEB">
        <w:rPr>
          <w:rFonts w:ascii="Times New Roman" w:hAnsi="Times New Roman"/>
          <w:b/>
          <w:sz w:val="28"/>
          <w:szCs w:val="28"/>
        </w:rPr>
        <w:t xml:space="preserve">                               </w:t>
      </w:r>
      <w:r w:rsidRPr="00F40305">
        <w:rPr>
          <w:rFonts w:ascii="Times New Roman" w:hAnsi="Times New Roman"/>
          <w:b/>
          <w:sz w:val="28"/>
          <w:szCs w:val="28"/>
        </w:rPr>
        <w:t>Введение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Ст</w:t>
      </w:r>
      <w:r w:rsidR="00086B6B">
        <w:rPr>
          <w:rFonts w:ascii="Times New Roman" w:hAnsi="Times New Roman"/>
          <w:sz w:val="28"/>
          <w:szCs w:val="28"/>
        </w:rPr>
        <w:t>ратегический план развития сель</w:t>
      </w:r>
      <w:r w:rsidRPr="00F40305">
        <w:rPr>
          <w:rFonts w:ascii="Times New Roman" w:hAnsi="Times New Roman"/>
          <w:sz w:val="28"/>
          <w:szCs w:val="28"/>
        </w:rPr>
        <w:t xml:space="preserve">ского поселения отвечает потребностям  и проживающего на его территории населения, и объективно происходящих на его территории процессов. Программа комплексного развития социальной инфраструктуры 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сельского</w:t>
      </w:r>
      <w:r>
        <w:rPr>
          <w:rFonts w:ascii="Times New Roman" w:hAnsi="Times New Roman"/>
          <w:sz w:val="28"/>
          <w:szCs w:val="28"/>
        </w:rPr>
        <w:t xml:space="preserve"> поселения </w:t>
      </w:r>
      <w:r w:rsidRPr="00F40305">
        <w:rPr>
          <w:rFonts w:ascii="Times New Roman" w:hAnsi="Times New Roman"/>
          <w:sz w:val="28"/>
          <w:szCs w:val="28"/>
        </w:rPr>
        <w:t xml:space="preserve">(далее – Программа) содержит  чёткое представление  о  стратегических целях, ресурсах, потенциале  и об основных направлениях социального развития городского поселения на среднесрочную перспективу. Кроме того, Программа содержит совокупность  увязанных по ресурсам, исполнителям и срокам реализации мероприятий, направленных на достижение стратегических целей социального 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</w:t>
      </w:r>
      <w:r w:rsidRPr="00F40305">
        <w:rPr>
          <w:rFonts w:ascii="Times New Roman" w:hAnsi="Times New Roman"/>
          <w:sz w:val="28"/>
          <w:szCs w:val="28"/>
        </w:rPr>
        <w:t>сельского поселения.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</w:t>
      </w:r>
      <w:r w:rsidR="00D27D14">
        <w:rPr>
          <w:rFonts w:ascii="Times New Roman" w:hAnsi="Times New Roman"/>
          <w:sz w:val="28"/>
          <w:szCs w:val="28"/>
        </w:rPr>
        <w:t xml:space="preserve">        </w:t>
      </w:r>
      <w:r w:rsidR="00D27D14" w:rsidRPr="001F7715">
        <w:rPr>
          <w:rFonts w:ascii="Times New Roman" w:hAnsi="Times New Roman"/>
          <w:sz w:val="28"/>
          <w:szCs w:val="28"/>
        </w:rPr>
        <w:t>Цели развития</w:t>
      </w:r>
      <w:r w:rsidR="00086B6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D27D14">
        <w:rPr>
          <w:rFonts w:ascii="Times New Roman" w:hAnsi="Times New Roman"/>
          <w:sz w:val="28"/>
          <w:szCs w:val="28"/>
        </w:rPr>
        <w:t xml:space="preserve">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 и программные мероприятия, а также необходимые для их реализации ресурсы, обозначенные в Программе,  могут ежегодно корректироваться и дополняться в зависимости от складывающейся ситуации, изменения внутренних и внешних условий.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Разработка настоящей Программы обусловлена необходимостью определить приоритетные по социальной значимости стратегические линии устойчивого 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1F7715">
        <w:rPr>
          <w:rFonts w:ascii="Times New Roman" w:hAnsi="Times New Roman"/>
          <w:sz w:val="28"/>
          <w:szCs w:val="28"/>
        </w:rPr>
        <w:t xml:space="preserve">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 - доступные для потенциала территории, адекватные географическому, демографическому, экономическому, </w:t>
      </w:r>
      <w:proofErr w:type="spellStart"/>
      <w:r w:rsidRPr="00F40305">
        <w:rPr>
          <w:rFonts w:ascii="Times New Roman" w:hAnsi="Times New Roman"/>
          <w:sz w:val="28"/>
          <w:szCs w:val="28"/>
        </w:rPr>
        <w:t>социокультурному</w:t>
      </w:r>
      <w:proofErr w:type="spellEnd"/>
      <w:r w:rsidRPr="00F40305">
        <w:rPr>
          <w:rFonts w:ascii="Times New Roman" w:hAnsi="Times New Roman"/>
          <w:sz w:val="28"/>
          <w:szCs w:val="28"/>
        </w:rPr>
        <w:t xml:space="preserve"> потенциалу, перспективные и а</w:t>
      </w:r>
      <w:r w:rsidR="001F7715">
        <w:rPr>
          <w:rFonts w:ascii="Times New Roman" w:hAnsi="Times New Roman"/>
          <w:sz w:val="28"/>
          <w:szCs w:val="28"/>
        </w:rPr>
        <w:t>ктуальные для социума сельского</w:t>
      </w:r>
      <w:r w:rsidRPr="00F40305">
        <w:rPr>
          <w:rFonts w:ascii="Times New Roman" w:hAnsi="Times New Roman"/>
          <w:sz w:val="28"/>
          <w:szCs w:val="28"/>
        </w:rPr>
        <w:t xml:space="preserve"> поселения. Программа устойчивого развития направлена на осуществление комплекса мер, способствующих стабилизации и развитию экономики, повышению уровня занятости населения, решению остро стоящих социальных проблем, </w:t>
      </w:r>
      <w:r w:rsidRPr="00F40305">
        <w:rPr>
          <w:rFonts w:ascii="Times New Roman" w:hAnsi="Times New Roman"/>
          <w:sz w:val="28"/>
          <w:szCs w:val="28"/>
        </w:rPr>
        <w:lastRenderedPageBreak/>
        <w:t>межведомственной, внутри</w:t>
      </w:r>
      <w:r w:rsidR="00FB1B4C">
        <w:rPr>
          <w:rFonts w:ascii="Times New Roman" w:hAnsi="Times New Roman"/>
          <w:sz w:val="28"/>
          <w:szCs w:val="28"/>
        </w:rPr>
        <w:t xml:space="preserve"> </w:t>
      </w:r>
      <w:r w:rsidRPr="00F40305">
        <w:rPr>
          <w:rFonts w:ascii="Times New Roman" w:hAnsi="Times New Roman"/>
          <w:sz w:val="28"/>
          <w:szCs w:val="28"/>
        </w:rPr>
        <w:t>муниципальной, межмуниципальной и межрегиональной кооперации.</w: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40305">
        <w:rPr>
          <w:rFonts w:ascii="Times New Roman" w:hAnsi="Times New Roman"/>
          <w:sz w:val="28"/>
          <w:szCs w:val="28"/>
        </w:rPr>
        <w:t xml:space="preserve">              Главной целью Программы является повышение качества жизни населения, его занятости и </w:t>
      </w:r>
      <w:proofErr w:type="spellStart"/>
      <w:r w:rsidRPr="00F40305">
        <w:rPr>
          <w:rFonts w:ascii="Times New Roman" w:hAnsi="Times New Roman"/>
          <w:sz w:val="28"/>
          <w:szCs w:val="28"/>
        </w:rPr>
        <w:t>самозанятости</w:t>
      </w:r>
      <w:proofErr w:type="spellEnd"/>
      <w:r w:rsidRPr="00F40305">
        <w:rPr>
          <w:rFonts w:ascii="Times New Roman" w:hAnsi="Times New Roman"/>
          <w:sz w:val="28"/>
          <w:szCs w:val="28"/>
        </w:rPr>
        <w:t xml:space="preserve"> экономических, социальных и культурных возможностей на основе развития сельхозпроизводства, предпринимательства, личных подсобных хозяйств торговой инфраструктуры и сферы услуг. Благоприятные условия для жизни населения - это возможность полноценной занятости, получения высоких и устойчивых доходов, доступность широкого спектра социальных услуг, соблюдение высоких экологических стандартов жизни. В первую очередь это налаживание эффективного управления, рационального использования финансов и собственности. </w:t>
      </w:r>
    </w:p>
    <w:p w:rsid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Рис. 1. Социальная инфраструктура </w:t>
      </w: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9" o:spid="_x0000_s1026" style="position:absolute;left:0;text-align:left;margin-left:119.7pt;margin-top:11.1pt;width:183.75pt;height:34.5pt;z-index:25164595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">
            <v:textbox>
              <w:txbxContent>
                <w:p w:rsidR="005C3BAF" w:rsidRPr="00FD2070" w:rsidRDefault="005C3BAF" w:rsidP="00A06FE9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Социальная инфраструктура</w:t>
                  </w:r>
                </w:p>
              </w:txbxContent>
            </v:textbox>
          </v:roundrect>
        </w:pict>
      </w:r>
    </w:p>
    <w:p w:rsidR="00F40305" w:rsidRPr="00F40305" w:rsidRDefault="00F40305" w:rsidP="00A06FE9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AutoShape 14" o:spid="_x0000_s1049" type="#_x0000_t67" style="position:absolute;left:0;text-align:left;margin-left:289.2pt;margin-top:13.4pt;width:7.15pt;height:49.1pt;z-index:2516480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">
            <v:textbox style="layout-flow:vertical-ideographic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13" o:spid="_x0000_s1048" type="#_x0000_t67" style="position:absolute;left:0;text-align:left;margin-left:127.55pt;margin-top:13.4pt;width:7.15pt;height:49.1pt;z-index:2516469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">
            <v:textbox style="layout-flow:vertical-ideographic"/>
          </v:shape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17" o:spid="_x0000_s1027" style="position:absolute;left:0;text-align:left;margin-left:274.2pt;margin-top:14.2pt;width:153.75pt;height:42pt;z-index:251654144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Социально-культурная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15" o:spid="_x0000_s1028" style="position:absolute;left:0;text-align:left;margin-left:-4.8pt;margin-top:14.2pt;width:153.75pt;height:42pt;z-index:25165004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Социально-бытовая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AutoShape 21" o:spid="_x0000_s1047" type="#_x0000_t32" style="position:absolute;left:0;text-align:left;margin-left:348.45pt;margin-top:7.9pt;width:0;height:9.75pt;z-index:2516592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0" o:spid="_x0000_s1046" type="#_x0000_t32" style="position:absolute;left:0;text-align:left;margin-left:64.2pt;margin-top:7.9pt;width:0;height:9.75pt;z-index:2516572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">
            <v:stroke endarrow="block"/>
          </v:shape>
        </w:pict>
      </w: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31" o:spid="_x0000_s1045" type="#_x0000_t32" style="position:absolute;left:0;text-align:left;margin-left:346.95pt;margin-top:7.55pt;width:0;height:11.25pt;z-index:25165107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2" o:spid="_x0000_s1029" style="position:absolute;left:0;text-align:left;margin-left:-79.05pt;margin-top:14.3pt;width:60pt;height:59.25pt;z-index:25165209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ЖКХ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5" o:spid="_x0000_s1044" type="#_x0000_t32" style="position:absolute;left:0;text-align:left;margin-left:24.45pt;margin-top:3.05pt;width:0;height:11.25pt;z-index:2516490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8" o:spid="_x0000_s1043" type="#_x0000_t32" style="position:absolute;left:0;text-align:left;margin-left:449.7pt;margin-top:3.05pt;width:0;height:11.25pt;z-index:2516684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9" o:spid="_x0000_s1042" type="#_x0000_t32" style="position:absolute;left:0;text-align:left;margin-left:237.45pt;margin-top:1.55pt;width:0;height:11.25pt;z-index:2516695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7" o:spid="_x0000_s1041" type="#_x0000_t32" style="position:absolute;left:0;text-align:left;margin-left:92.7pt;margin-top:2.3pt;width:0;height:11.25pt;z-index:2516674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6" o:spid="_x0000_s1040" type="#_x0000_t32" style="position:absolute;left:0;text-align:left;margin-left:166.2pt;margin-top:3.05pt;width:0;height:11.25pt;z-index:2516664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4" o:spid="_x0000_s1039" type="#_x0000_t32" style="position:absolute;left:0;text-align:left;margin-left:-46.05pt;margin-top:2.3pt;width:0;height:11.25pt;z-index:2516654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">
            <v:stroke endarrow="block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3" o:spid="_x0000_s1038" type="#_x0000_t32" style="position:absolute;left:0;text-align:left;margin-left:237.45pt;margin-top:2.3pt;width:212.25pt;height:.75pt;flip:y;z-index:2516643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"/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AutoShape 22" o:spid="_x0000_s1037" type="#_x0000_t32" style="position:absolute;left:0;text-align:left;margin-left:-46.05pt;margin-top:1.55pt;width:212.25pt;height:.75pt;flip:y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"/>
        </w:pict>
      </w: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7" o:spid="_x0000_s1030" style="position:absolute;left:0;text-align:left;margin-left:315.45pt;margin-top:4.2pt;width:60pt;height:59.25pt;z-index:25166028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Культу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5" o:spid="_x0000_s1031" style="position:absolute;left:0;text-align:left;margin-left:134.7pt;margin-top:1.95pt;width:59.25pt;height:59.25pt;z-index:251656192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Транс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порт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3" o:spid="_x0000_s1032" style="position:absolute;left:0;text-align:left;margin-left:-12.3pt;margin-top:1.95pt;width:63.75pt;height:59.25pt;z-index:25165312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">
            <v:textbox>
              <w:txbxContent>
                <w:p w:rsidR="005C3BAF" w:rsidRDefault="005C3BAF" w:rsidP="00FD2070">
                  <w:pPr>
                    <w:jc w:val="center"/>
                  </w:pPr>
                  <w:r>
                    <w:t xml:space="preserve">Бытовое </w:t>
                  </w: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облуживание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4" o:spid="_x0000_s1033" style="position:absolute;left:0;text-align:left;margin-left:57.05pt;margin-top:1.95pt;width:70.5pt;height:59.25pt;z-index:251655168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 xml:space="preserve">Торговля 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9" o:spid="_x0000_s1034" style="position:absolute;left:0;text-align:left;margin-left:427.95pt;margin-top:1.95pt;width:60pt;height:59.25pt;z-index:25166336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Здравоохранение</w:t>
                  </w:r>
                </w:p>
              </w:txbxContent>
            </v:textbox>
          </v:roundrect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8" o:spid="_x0000_s1035" style="position:absolute;left:0;text-align:left;margin-left:210.45pt;margin-top:1.95pt;width:60pt;height:59.25pt;z-index:251662336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FD2070">
                    <w:rPr>
                      <w:rFonts w:ascii="Times New Roman" w:hAnsi="Times New Roman"/>
                      <w:sz w:val="24"/>
                      <w:szCs w:val="24"/>
                    </w:rPr>
                    <w:t>Образование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597361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roundrect id="AutoShape 36" o:spid="_x0000_s1036" style="position:absolute;left:0;text-align:left;margin-left:414.45pt;margin-top:13.25pt;width:3.6pt;height:3.6pt;flip:x y;z-index:251658240;visibility:visib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">
            <v:textbox>
              <w:txbxContent>
                <w:p w:rsidR="005C3BAF" w:rsidRPr="00FD2070" w:rsidRDefault="005C3BAF" w:rsidP="00FD2070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proofErr w:type="spellStart"/>
                  <w:r>
                    <w:rPr>
                      <w:rFonts w:ascii="Times New Roman" w:hAnsi="Times New Roman"/>
                      <w:sz w:val="24"/>
                      <w:szCs w:val="24"/>
                    </w:rPr>
                    <w:t>ра</w:t>
                  </w:r>
                  <w:proofErr w:type="spellEnd"/>
                  <w:r>
                    <w:rPr>
                      <w:rFonts w:ascii="Times New Roman" w:hAnsi="Times New Roman"/>
                      <w:sz w:val="24"/>
                      <w:szCs w:val="24"/>
                    </w:rPr>
                    <w:t xml:space="preserve"> и спорт</w:t>
                  </w:r>
                </w:p>
              </w:txbxContent>
            </v:textbox>
          </v:roundrect>
        </w:pict>
      </w: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40305" w:rsidRPr="00F40305" w:rsidRDefault="00F40305" w:rsidP="00F4030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96B00" w:rsidRPr="000F2BEB" w:rsidRDefault="000F2BEB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="00667E76" w:rsidRPr="000F2BEB">
        <w:rPr>
          <w:rFonts w:ascii="Times New Roman" w:hAnsi="Times New Roman"/>
          <w:b/>
          <w:sz w:val="28"/>
          <w:szCs w:val="28"/>
        </w:rPr>
        <w:t xml:space="preserve">. </w:t>
      </w:r>
      <w:r w:rsidR="00696B00" w:rsidRPr="000F2BEB">
        <w:rPr>
          <w:rFonts w:ascii="Times New Roman" w:hAnsi="Times New Roman"/>
          <w:b/>
          <w:sz w:val="28"/>
          <w:szCs w:val="28"/>
        </w:rPr>
        <w:t>Характеристика существующего состояния</w:t>
      </w:r>
    </w:p>
    <w:p w:rsidR="005E62CB" w:rsidRDefault="00696B00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F2BEB">
        <w:rPr>
          <w:rFonts w:ascii="Times New Roman" w:hAnsi="Times New Roman"/>
          <w:b/>
          <w:sz w:val="28"/>
          <w:szCs w:val="28"/>
        </w:rPr>
        <w:t xml:space="preserve">социальной инфраструктуры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9830BF">
        <w:rPr>
          <w:rFonts w:ascii="Times New Roman" w:hAnsi="Times New Roman"/>
          <w:b/>
          <w:sz w:val="28"/>
          <w:szCs w:val="28"/>
        </w:rPr>
        <w:t xml:space="preserve"> сельского</w:t>
      </w:r>
      <w:r w:rsidR="00D76B93" w:rsidRPr="000F2BEB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086B6B" w:rsidRDefault="00086B6B" w:rsidP="000F2BE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8C7044" w:rsidRPr="008C7044" w:rsidRDefault="008C7044" w:rsidP="008C704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2D2D">
        <w:rPr>
          <w:rFonts w:ascii="Times New Roman" w:hAnsi="Times New Roman"/>
          <w:sz w:val="28"/>
          <w:szCs w:val="28"/>
        </w:rPr>
        <w:tab/>
      </w:r>
      <w:r w:rsidRPr="008C7044">
        <w:rPr>
          <w:rFonts w:ascii="Times New Roman" w:hAnsi="Times New Roman"/>
          <w:sz w:val="28"/>
          <w:szCs w:val="28"/>
        </w:rPr>
        <w:t>Основной задачей оценки уровня развития культурного и социально-бытового обслуживания населения является выявление количественного и качественного состава действующих объектов, сопоставление мощности действующих объектов с нормативной потребностью, анализ технического состояния зданий, определение мероприятий по устранению сложившихся проблем.</w:t>
      </w:r>
    </w:p>
    <w:p w:rsidR="000F2BEB" w:rsidRDefault="006C6F98" w:rsidP="004F6186">
      <w:pPr>
        <w:spacing w:before="80" w:after="0" w:line="240" w:lineRule="auto"/>
        <w:ind w:firstLine="709"/>
        <w:jc w:val="both"/>
        <w:rPr>
          <w:rFonts w:ascii="Times New Roman" w:hAnsi="Times New Roman"/>
          <w:sz w:val="28"/>
          <w:szCs w:val="24"/>
          <w:lang w:eastAsia="ru-RU"/>
        </w:rPr>
      </w:pPr>
      <w:proofErr w:type="spellStart"/>
      <w:r>
        <w:rPr>
          <w:rFonts w:ascii="Times New Roman" w:hAnsi="Times New Roman"/>
          <w:sz w:val="28"/>
        </w:rPr>
        <w:t>Петровобудское</w:t>
      </w:r>
      <w:proofErr w:type="spellEnd"/>
      <w:r w:rsidR="009830BF">
        <w:rPr>
          <w:rFonts w:ascii="Times New Roman" w:hAnsi="Times New Roman"/>
          <w:sz w:val="28"/>
        </w:rPr>
        <w:t xml:space="preserve"> сел</w:t>
      </w:r>
      <w:r w:rsidR="00086B6B">
        <w:rPr>
          <w:rFonts w:ascii="Times New Roman" w:hAnsi="Times New Roman"/>
          <w:sz w:val="28"/>
        </w:rPr>
        <w:t>ь</w:t>
      </w:r>
      <w:r w:rsidR="009830BF">
        <w:rPr>
          <w:rFonts w:ascii="Times New Roman" w:hAnsi="Times New Roman"/>
          <w:sz w:val="28"/>
        </w:rPr>
        <w:t>ское</w:t>
      </w:r>
      <w:r w:rsidR="00D76B93" w:rsidRPr="00F40305">
        <w:rPr>
          <w:rFonts w:ascii="Times New Roman" w:hAnsi="Times New Roman"/>
          <w:sz w:val="28"/>
        </w:rPr>
        <w:t xml:space="preserve"> поселение</w:t>
      </w:r>
      <w:r w:rsidR="00E038DB">
        <w:rPr>
          <w:rFonts w:ascii="Times New Roman" w:hAnsi="Times New Roman"/>
          <w:sz w:val="28"/>
        </w:rPr>
        <w:t xml:space="preserve"> </w:t>
      </w:r>
      <w:r w:rsidR="009830BF">
        <w:rPr>
          <w:rFonts w:ascii="Times New Roman" w:hAnsi="Times New Roman"/>
          <w:sz w:val="28"/>
        </w:rPr>
        <w:t>обладает статусом сельского</w:t>
      </w:r>
      <w:r w:rsidR="00696B00" w:rsidRPr="00F40305">
        <w:rPr>
          <w:rFonts w:ascii="Times New Roman" w:hAnsi="Times New Roman"/>
          <w:sz w:val="28"/>
        </w:rPr>
        <w:t xml:space="preserve"> поселения и входит в состав </w:t>
      </w:r>
      <w:proofErr w:type="spellStart"/>
      <w:r w:rsidR="005C3BAF">
        <w:rPr>
          <w:rFonts w:ascii="Times New Roman" w:hAnsi="Times New Roman"/>
          <w:sz w:val="28"/>
        </w:rPr>
        <w:t>Петровобудского</w:t>
      </w:r>
      <w:proofErr w:type="spellEnd"/>
      <w:r w:rsidR="00D76B93" w:rsidRPr="00F40305">
        <w:rPr>
          <w:rFonts w:ascii="Times New Roman" w:hAnsi="Times New Roman"/>
          <w:sz w:val="28"/>
        </w:rPr>
        <w:t xml:space="preserve"> </w:t>
      </w:r>
      <w:r w:rsidR="00696B00" w:rsidRPr="00F40305">
        <w:rPr>
          <w:rFonts w:ascii="Times New Roman" w:hAnsi="Times New Roman"/>
          <w:sz w:val="28"/>
        </w:rPr>
        <w:t xml:space="preserve">муниципального района </w:t>
      </w:r>
      <w:r w:rsidR="00D76B93" w:rsidRPr="00F40305">
        <w:rPr>
          <w:rFonts w:ascii="Times New Roman" w:hAnsi="Times New Roman"/>
          <w:sz w:val="28"/>
        </w:rPr>
        <w:t>Брянской области.</w:t>
      </w:r>
      <w:r w:rsidR="004F6186" w:rsidRPr="004F6186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4F6186" w:rsidRDefault="004F6186" w:rsidP="004F6186">
      <w:pPr>
        <w:spacing w:before="80" w:after="0" w:line="240" w:lineRule="auto"/>
        <w:ind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D76B93" w:rsidRDefault="000F2BEB" w:rsidP="004E2FFC">
      <w:pPr>
        <w:pStyle w:val="af6"/>
        <w:numPr>
          <w:ilvl w:val="1"/>
          <w:numId w:val="38"/>
        </w:numPr>
        <w:jc w:val="center"/>
        <w:rPr>
          <w:rFonts w:ascii="Times New Roman" w:hAnsi="Times New Roman"/>
          <w:b/>
          <w:bCs/>
          <w:sz w:val="28"/>
          <w:szCs w:val="28"/>
        </w:rPr>
      </w:pPr>
      <w:r w:rsidRPr="000F2BEB">
        <w:rPr>
          <w:rFonts w:ascii="Times New Roman" w:hAnsi="Times New Roman"/>
          <w:b/>
          <w:bCs/>
          <w:sz w:val="28"/>
          <w:szCs w:val="28"/>
        </w:rPr>
        <w:t>Население. Социально-демографическая характеристика</w:t>
      </w:r>
    </w:p>
    <w:p w:rsidR="004E2FFC" w:rsidRDefault="004E2FFC" w:rsidP="004E2FFC">
      <w:pPr>
        <w:pStyle w:val="af6"/>
        <w:ind w:left="1429"/>
        <w:rPr>
          <w:rFonts w:ascii="Times New Roman" w:hAnsi="Times New Roman"/>
          <w:b/>
          <w:bCs/>
          <w:sz w:val="28"/>
          <w:szCs w:val="28"/>
        </w:rPr>
      </w:pPr>
    </w:p>
    <w:p w:rsidR="004F6186" w:rsidRPr="004F6186" w:rsidRDefault="000F2BEB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ab/>
      </w:r>
      <w:r w:rsidR="004F6186" w:rsidRPr="004F6186">
        <w:rPr>
          <w:rFonts w:ascii="Times New Roman" w:hAnsi="Times New Roman"/>
          <w:sz w:val="28"/>
          <w:szCs w:val="28"/>
        </w:rPr>
        <w:t xml:space="preserve">Муниципальное образование </w:t>
      </w:r>
      <w:proofErr w:type="spellStart"/>
      <w:r w:rsidR="004F6186" w:rsidRPr="004F6186">
        <w:rPr>
          <w:rFonts w:ascii="Times New Roman" w:hAnsi="Times New Roman"/>
          <w:sz w:val="28"/>
          <w:szCs w:val="28"/>
        </w:rPr>
        <w:t>Гордеевское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 сельское поселение является муниципальным образованием в составе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 района Брянской обла</w:t>
      </w:r>
      <w:r w:rsidR="00B73585">
        <w:rPr>
          <w:rFonts w:ascii="Times New Roman" w:hAnsi="Times New Roman"/>
          <w:sz w:val="28"/>
          <w:szCs w:val="28"/>
        </w:rPr>
        <w:t>сти. В состав поселения входят 7</w:t>
      </w:r>
      <w:r w:rsidR="004F6186" w:rsidRPr="004F6186">
        <w:rPr>
          <w:rFonts w:ascii="Times New Roman" w:hAnsi="Times New Roman"/>
          <w:sz w:val="28"/>
          <w:szCs w:val="28"/>
        </w:rPr>
        <w:t xml:space="preserve"> населенных пунктов: с. </w:t>
      </w:r>
      <w:r w:rsidR="005C3BAF">
        <w:rPr>
          <w:rFonts w:ascii="Times New Roman" w:hAnsi="Times New Roman"/>
          <w:sz w:val="28"/>
          <w:szCs w:val="28"/>
        </w:rPr>
        <w:t>Петрова Буда</w:t>
      </w:r>
      <w:r w:rsidR="004F6186" w:rsidRPr="004F6186">
        <w:rPr>
          <w:rFonts w:ascii="Times New Roman" w:hAnsi="Times New Roman"/>
          <w:sz w:val="28"/>
          <w:szCs w:val="28"/>
        </w:rPr>
        <w:t xml:space="preserve">, с. </w:t>
      </w:r>
      <w:proofErr w:type="spellStart"/>
      <w:r w:rsidR="005C3BAF">
        <w:rPr>
          <w:rFonts w:ascii="Times New Roman" w:hAnsi="Times New Roman"/>
          <w:sz w:val="28"/>
          <w:szCs w:val="28"/>
        </w:rPr>
        <w:t>Перетин</w:t>
      </w:r>
      <w:proofErr w:type="spellEnd"/>
      <w:r w:rsidR="004F6186" w:rsidRPr="004F6186">
        <w:rPr>
          <w:rFonts w:ascii="Times New Roman" w:hAnsi="Times New Roman"/>
          <w:sz w:val="28"/>
          <w:szCs w:val="28"/>
        </w:rPr>
        <w:t xml:space="preserve">, с. </w:t>
      </w:r>
      <w:r w:rsidR="005C3BAF">
        <w:rPr>
          <w:rFonts w:ascii="Times New Roman" w:hAnsi="Times New Roman"/>
          <w:sz w:val="28"/>
          <w:szCs w:val="28"/>
        </w:rPr>
        <w:t>Смяльч</w:t>
      </w:r>
      <w:r w:rsidR="004F6186" w:rsidRPr="004F6186">
        <w:rPr>
          <w:rFonts w:ascii="Times New Roman" w:hAnsi="Times New Roman"/>
          <w:sz w:val="28"/>
          <w:szCs w:val="28"/>
        </w:rPr>
        <w:t xml:space="preserve">, д. </w:t>
      </w:r>
      <w:proofErr w:type="spellStart"/>
      <w:r w:rsidR="005C3BAF">
        <w:rPr>
          <w:rFonts w:ascii="Times New Roman" w:hAnsi="Times New Roman"/>
          <w:sz w:val="28"/>
          <w:szCs w:val="28"/>
        </w:rPr>
        <w:t>Малоудебное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B73585">
        <w:rPr>
          <w:rFonts w:ascii="Times New Roman" w:hAnsi="Times New Roman"/>
          <w:sz w:val="28"/>
          <w:szCs w:val="28"/>
        </w:rPr>
        <w:t>п</w:t>
      </w:r>
      <w:proofErr w:type="gramStart"/>
      <w:r w:rsidR="00B73585">
        <w:rPr>
          <w:rFonts w:ascii="Times New Roman" w:hAnsi="Times New Roman"/>
          <w:sz w:val="28"/>
          <w:szCs w:val="28"/>
        </w:rPr>
        <w:t>.З</w:t>
      </w:r>
      <w:proofErr w:type="gramEnd"/>
      <w:r w:rsidR="00B73585">
        <w:rPr>
          <w:rFonts w:ascii="Times New Roman" w:hAnsi="Times New Roman"/>
          <w:sz w:val="28"/>
          <w:szCs w:val="28"/>
        </w:rPr>
        <w:t>алиповье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B73585">
        <w:rPr>
          <w:rFonts w:ascii="Times New Roman" w:hAnsi="Times New Roman"/>
          <w:sz w:val="28"/>
          <w:szCs w:val="28"/>
        </w:rPr>
        <w:t>п.Сугродовка</w:t>
      </w:r>
      <w:proofErr w:type="spellEnd"/>
      <w:r w:rsidR="00B73585">
        <w:rPr>
          <w:rFonts w:ascii="Times New Roman" w:hAnsi="Times New Roman"/>
          <w:sz w:val="28"/>
          <w:szCs w:val="28"/>
        </w:rPr>
        <w:t xml:space="preserve">, п.Владимировка. </w:t>
      </w:r>
      <w:r w:rsidR="004F6186" w:rsidRPr="004F6186">
        <w:rPr>
          <w:rFonts w:ascii="Times New Roman" w:hAnsi="Times New Roman"/>
          <w:sz w:val="28"/>
          <w:szCs w:val="28"/>
        </w:rPr>
        <w:t xml:space="preserve">Центр поселения – село </w:t>
      </w:r>
      <w:r w:rsidR="005C3BAF">
        <w:rPr>
          <w:rFonts w:ascii="Times New Roman" w:hAnsi="Times New Roman"/>
          <w:sz w:val="28"/>
          <w:szCs w:val="28"/>
        </w:rPr>
        <w:t>Петрова Буда</w:t>
      </w:r>
      <w:r w:rsidR="004F6186"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В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Петровобудском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сельском поселении, по ста</w:t>
      </w:r>
      <w:r w:rsidR="005C3BAF">
        <w:rPr>
          <w:rFonts w:ascii="Times New Roman" w:hAnsi="Times New Roman"/>
          <w:sz w:val="28"/>
          <w:szCs w:val="28"/>
        </w:rPr>
        <w:t>тистическим данным на начало 2020</w:t>
      </w:r>
      <w:r w:rsidRPr="004F6186">
        <w:rPr>
          <w:rFonts w:ascii="Times New Roman" w:hAnsi="Times New Roman"/>
          <w:sz w:val="28"/>
          <w:szCs w:val="28"/>
        </w:rPr>
        <w:t xml:space="preserve"> года, проживало </w:t>
      </w:r>
      <w:r w:rsidR="005C3BAF">
        <w:rPr>
          <w:rFonts w:ascii="Times New Roman" w:hAnsi="Times New Roman"/>
          <w:sz w:val="28"/>
          <w:szCs w:val="28"/>
        </w:rPr>
        <w:t>936 человек</w:t>
      </w:r>
      <w:r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Население размещено неравномерно – </w:t>
      </w:r>
      <w:r w:rsidR="00B73585">
        <w:rPr>
          <w:rFonts w:ascii="Times New Roman" w:hAnsi="Times New Roman"/>
          <w:sz w:val="28"/>
          <w:szCs w:val="28"/>
        </w:rPr>
        <w:t>35,79</w:t>
      </w:r>
      <w:r w:rsidRPr="004F6186">
        <w:rPr>
          <w:rFonts w:ascii="Times New Roman" w:hAnsi="Times New Roman"/>
          <w:sz w:val="28"/>
          <w:szCs w:val="28"/>
        </w:rPr>
        <w:t xml:space="preserve">% сконцентрировано в селе </w:t>
      </w:r>
      <w:r w:rsidR="00B73585">
        <w:rPr>
          <w:rFonts w:ascii="Times New Roman" w:hAnsi="Times New Roman"/>
          <w:sz w:val="28"/>
          <w:szCs w:val="28"/>
        </w:rPr>
        <w:t>Петрова Буда</w:t>
      </w:r>
      <w:r w:rsidRPr="004F6186">
        <w:rPr>
          <w:rFonts w:ascii="Times New Roman" w:hAnsi="Times New Roman"/>
          <w:sz w:val="28"/>
          <w:szCs w:val="28"/>
        </w:rPr>
        <w:t>,</w:t>
      </w:r>
      <w:r w:rsidR="00B73585">
        <w:rPr>
          <w:rFonts w:ascii="Times New Roman" w:hAnsi="Times New Roman"/>
          <w:sz w:val="28"/>
          <w:szCs w:val="28"/>
        </w:rPr>
        <w:t xml:space="preserve"> второе место по </w:t>
      </w:r>
      <w:r w:rsidR="00A74699">
        <w:rPr>
          <w:rFonts w:ascii="Times New Roman" w:hAnsi="Times New Roman"/>
          <w:sz w:val="28"/>
          <w:szCs w:val="28"/>
        </w:rPr>
        <w:t>численности населения  занимает с</w:t>
      </w:r>
      <w:proofErr w:type="gramStart"/>
      <w:r w:rsidR="00A74699">
        <w:rPr>
          <w:rFonts w:ascii="Times New Roman" w:hAnsi="Times New Roman"/>
          <w:sz w:val="28"/>
          <w:szCs w:val="28"/>
        </w:rPr>
        <w:t>.С</w:t>
      </w:r>
      <w:proofErr w:type="gramEnd"/>
      <w:r w:rsidR="00A74699">
        <w:rPr>
          <w:rFonts w:ascii="Times New Roman" w:hAnsi="Times New Roman"/>
          <w:sz w:val="28"/>
          <w:szCs w:val="28"/>
        </w:rPr>
        <w:t>мяльч 31,73%,</w:t>
      </w:r>
      <w:r w:rsidR="00B73585">
        <w:rPr>
          <w:rFonts w:ascii="Times New Roman" w:hAnsi="Times New Roman"/>
          <w:sz w:val="28"/>
          <w:szCs w:val="28"/>
        </w:rPr>
        <w:t xml:space="preserve"> </w:t>
      </w:r>
      <w:r w:rsidR="00A74699">
        <w:rPr>
          <w:rFonts w:ascii="Times New Roman" w:hAnsi="Times New Roman"/>
          <w:sz w:val="28"/>
          <w:szCs w:val="28"/>
        </w:rPr>
        <w:t>31,52</w:t>
      </w:r>
      <w:r w:rsidRPr="004F6186">
        <w:rPr>
          <w:rFonts w:ascii="Times New Roman" w:hAnsi="Times New Roman"/>
          <w:sz w:val="28"/>
          <w:szCs w:val="28"/>
        </w:rPr>
        <w:t xml:space="preserve">% населения проживает в средних сельских населенных пунктах – д. </w:t>
      </w:r>
      <w:proofErr w:type="spellStart"/>
      <w:r w:rsidR="00A74699">
        <w:rPr>
          <w:rFonts w:ascii="Times New Roman" w:hAnsi="Times New Roman"/>
          <w:sz w:val="28"/>
          <w:szCs w:val="28"/>
        </w:rPr>
        <w:t>Малоудебное</w:t>
      </w:r>
      <w:proofErr w:type="spellEnd"/>
      <w:r w:rsidR="00A74699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A74699">
        <w:rPr>
          <w:rFonts w:ascii="Times New Roman" w:hAnsi="Times New Roman"/>
          <w:sz w:val="28"/>
          <w:szCs w:val="28"/>
        </w:rPr>
        <w:t>с.Перетин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, остальное население проживает в мелких сельских населенных пунктах (табл. 1). 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Из числа населенных пунктов с постоянным населением в последнее время выбыли </w:t>
      </w:r>
      <w:r w:rsidR="00A74699">
        <w:rPr>
          <w:rFonts w:ascii="Times New Roman" w:hAnsi="Times New Roman"/>
          <w:sz w:val="28"/>
          <w:szCs w:val="28"/>
        </w:rPr>
        <w:t xml:space="preserve">п. </w:t>
      </w:r>
      <w:proofErr w:type="spellStart"/>
      <w:r w:rsidR="00A74699">
        <w:rPr>
          <w:rFonts w:ascii="Times New Roman" w:hAnsi="Times New Roman"/>
          <w:sz w:val="28"/>
          <w:szCs w:val="28"/>
        </w:rPr>
        <w:t>Залиповье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и п. </w:t>
      </w:r>
      <w:proofErr w:type="spellStart"/>
      <w:r w:rsidR="00A74699">
        <w:rPr>
          <w:rFonts w:ascii="Times New Roman" w:hAnsi="Times New Roman"/>
          <w:sz w:val="28"/>
          <w:szCs w:val="28"/>
        </w:rPr>
        <w:t>Сугродовка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. </w:t>
      </w: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Таблица 1 – Число хозяйств и численность населения в населенных пунктах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на 01.01.20</w:t>
      </w:r>
      <w:r w:rsidR="00A74699">
        <w:rPr>
          <w:rFonts w:ascii="Times New Roman" w:hAnsi="Times New Roman"/>
          <w:sz w:val="28"/>
          <w:szCs w:val="28"/>
        </w:rPr>
        <w:t>20</w:t>
      </w:r>
      <w:r w:rsidRPr="004F6186">
        <w:rPr>
          <w:rFonts w:ascii="Times New Roman" w:hAnsi="Times New Roman"/>
          <w:sz w:val="28"/>
          <w:szCs w:val="28"/>
        </w:rPr>
        <w:t xml:space="preserve"> г.</w:t>
      </w:r>
    </w:p>
    <w:p w:rsidR="004F6186" w:rsidRPr="004F6186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/>
      </w:tblPr>
      <w:tblGrid>
        <w:gridCol w:w="3140"/>
        <w:gridCol w:w="1903"/>
        <w:gridCol w:w="1903"/>
        <w:gridCol w:w="2624"/>
      </w:tblGrid>
      <w:tr w:rsidR="004F6186" w:rsidRPr="004F6186" w:rsidTr="004F6186">
        <w:trPr>
          <w:trHeight w:val="1103"/>
        </w:trPr>
        <w:tc>
          <w:tcPr>
            <w:tcW w:w="1641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Населенный пункт</w:t>
            </w:r>
          </w:p>
        </w:tc>
        <w:tc>
          <w:tcPr>
            <w:tcW w:w="994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Число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хозяйств</w:t>
            </w:r>
          </w:p>
        </w:tc>
        <w:tc>
          <w:tcPr>
            <w:tcW w:w="994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Численность населения,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человек</w:t>
            </w:r>
          </w:p>
        </w:tc>
        <w:tc>
          <w:tcPr>
            <w:tcW w:w="1371" w:type="pct"/>
            <w:vAlign w:val="center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Доля </w:t>
            </w:r>
            <w:proofErr w:type="gramStart"/>
            <w:r w:rsidRPr="004F6186">
              <w:rPr>
                <w:rFonts w:ascii="Times New Roman" w:hAnsi="Times New Roman"/>
                <w:sz w:val="28"/>
                <w:szCs w:val="28"/>
              </w:rPr>
              <w:t>в</w:t>
            </w:r>
            <w:proofErr w:type="gramEnd"/>
            <w:r w:rsidRPr="004F618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численности</w:t>
            </w:r>
          </w:p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населения СП, %</w:t>
            </w:r>
          </w:p>
        </w:tc>
      </w:tr>
      <w:tr w:rsidR="004F6186" w:rsidRPr="004F6186" w:rsidTr="004F6186">
        <w:trPr>
          <w:trHeight w:val="302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4F6186">
              <w:rPr>
                <w:rFonts w:ascii="Times New Roman" w:hAnsi="Times New Roman"/>
                <w:sz w:val="28"/>
                <w:szCs w:val="28"/>
              </w:rPr>
              <w:t>c</w:t>
            </w:r>
            <w:r w:rsidR="00B73585">
              <w:rPr>
                <w:rFonts w:ascii="Times New Roman" w:hAnsi="Times New Roman"/>
                <w:sz w:val="28"/>
                <w:szCs w:val="28"/>
              </w:rPr>
              <w:t>.Петрова</w:t>
            </w:r>
            <w:proofErr w:type="spellEnd"/>
            <w:r w:rsidR="00B73585">
              <w:rPr>
                <w:rFonts w:ascii="Times New Roman" w:hAnsi="Times New Roman"/>
                <w:sz w:val="28"/>
                <w:szCs w:val="28"/>
              </w:rPr>
              <w:t xml:space="preserve"> Буда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335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35,79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4F6186">
              <w:rPr>
                <w:rFonts w:ascii="Times New Roman" w:hAnsi="Times New Roman"/>
                <w:sz w:val="28"/>
                <w:szCs w:val="28"/>
              </w:rPr>
              <w:t>с</w:t>
            </w:r>
            <w:proofErr w:type="gramEnd"/>
            <w:r w:rsidRPr="004F618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="00B73585">
              <w:rPr>
                <w:rFonts w:ascii="Times New Roman" w:hAnsi="Times New Roman"/>
                <w:sz w:val="28"/>
                <w:szCs w:val="28"/>
              </w:rPr>
              <w:t>Смяльч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127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297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31,73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с.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Перетин</w:t>
            </w:r>
            <w:proofErr w:type="spellEnd"/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44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148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15,81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д.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Малоудебное</w:t>
            </w:r>
            <w:proofErr w:type="spellEnd"/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147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15,71</w:t>
            </w:r>
          </w:p>
        </w:tc>
      </w:tr>
      <w:tr w:rsidR="004F6186" w:rsidRPr="004F6186" w:rsidTr="004F6186">
        <w:trPr>
          <w:trHeight w:val="300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r w:rsidR="00B73585">
              <w:rPr>
                <w:rFonts w:ascii="Times New Roman" w:hAnsi="Times New Roman"/>
                <w:sz w:val="28"/>
                <w:szCs w:val="28"/>
              </w:rPr>
              <w:t>Владимировка</w:t>
            </w:r>
          </w:p>
        </w:tc>
        <w:tc>
          <w:tcPr>
            <w:tcW w:w="994" w:type="pct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0,96</w:t>
            </w:r>
          </w:p>
        </w:tc>
      </w:tr>
      <w:tr w:rsidR="004F6186" w:rsidRPr="004F6186" w:rsidTr="004F6186">
        <w:trPr>
          <w:trHeight w:val="299"/>
        </w:trPr>
        <w:tc>
          <w:tcPr>
            <w:tcW w:w="1641" w:type="pct"/>
          </w:tcPr>
          <w:p w:rsidR="004F6186" w:rsidRPr="004F6186" w:rsidRDefault="004F6186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4F6186">
              <w:rPr>
                <w:rFonts w:ascii="Times New Roman" w:hAnsi="Times New Roman"/>
                <w:sz w:val="28"/>
                <w:szCs w:val="28"/>
              </w:rPr>
              <w:t xml:space="preserve">п. </w:t>
            </w:r>
            <w:proofErr w:type="spellStart"/>
            <w:r w:rsidR="00B73585">
              <w:rPr>
                <w:rFonts w:ascii="Times New Roman" w:hAnsi="Times New Roman"/>
                <w:sz w:val="28"/>
                <w:szCs w:val="28"/>
              </w:rPr>
              <w:t>Залиповье</w:t>
            </w:r>
            <w:proofErr w:type="spellEnd"/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F6186" w:rsidRPr="004F6186" w:rsidTr="004F6186">
        <w:trPr>
          <w:trHeight w:val="302"/>
        </w:trPr>
        <w:tc>
          <w:tcPr>
            <w:tcW w:w="1641" w:type="pct"/>
          </w:tcPr>
          <w:p w:rsidR="004F6186" w:rsidRPr="004F6186" w:rsidRDefault="00B73585" w:rsidP="00B73585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</w:t>
            </w:r>
            <w:r w:rsidR="004F6186" w:rsidRPr="004F618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Сугродовка</w:t>
            </w:r>
            <w:proofErr w:type="spellEnd"/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994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  <w:tc>
          <w:tcPr>
            <w:tcW w:w="1371" w:type="pct"/>
          </w:tcPr>
          <w:p w:rsidR="004F6186" w:rsidRPr="004F6186" w:rsidRDefault="00B73585" w:rsidP="004F6186">
            <w:pPr>
              <w:pStyle w:val="af6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</w:t>
            </w:r>
          </w:p>
        </w:tc>
      </w:tr>
      <w:tr w:rsidR="004F6186" w:rsidRPr="004F6186" w:rsidTr="004F6186">
        <w:trPr>
          <w:trHeight w:val="301"/>
        </w:trPr>
        <w:tc>
          <w:tcPr>
            <w:tcW w:w="1641" w:type="pct"/>
          </w:tcPr>
          <w:p w:rsidR="004F6186" w:rsidRPr="004F6186" w:rsidRDefault="004F6186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B527E5">
              <w:rPr>
                <w:rFonts w:ascii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332</w:t>
            </w:r>
          </w:p>
        </w:tc>
        <w:tc>
          <w:tcPr>
            <w:tcW w:w="994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936</w:t>
            </w:r>
          </w:p>
        </w:tc>
        <w:tc>
          <w:tcPr>
            <w:tcW w:w="1371" w:type="pct"/>
          </w:tcPr>
          <w:p w:rsidR="004F6186" w:rsidRPr="004F6186" w:rsidRDefault="002002C9" w:rsidP="004F6186">
            <w:pPr>
              <w:pStyle w:val="af6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100</w:t>
            </w:r>
          </w:p>
        </w:tc>
      </w:tr>
    </w:tbl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A74699" w:rsidRDefault="004F6186" w:rsidP="004F6186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Жилищный фонд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</w:t>
      </w:r>
      <w:proofErr w:type="gramStart"/>
      <w:r w:rsidRPr="004F6186">
        <w:rPr>
          <w:rFonts w:ascii="Times New Roman" w:hAnsi="Times New Roman"/>
          <w:sz w:val="28"/>
          <w:szCs w:val="28"/>
        </w:rPr>
        <w:t>на конец</w:t>
      </w:r>
      <w:proofErr w:type="gramEnd"/>
      <w:r w:rsidRPr="004F6186">
        <w:rPr>
          <w:rFonts w:ascii="Times New Roman" w:hAnsi="Times New Roman"/>
          <w:sz w:val="28"/>
          <w:szCs w:val="28"/>
        </w:rPr>
        <w:t xml:space="preserve"> 2019 г. составил </w:t>
      </w:r>
      <w:r w:rsidR="00A74699">
        <w:rPr>
          <w:rFonts w:ascii="Times New Roman" w:hAnsi="Times New Roman"/>
          <w:sz w:val="28"/>
          <w:szCs w:val="28"/>
        </w:rPr>
        <w:t>544</w:t>
      </w:r>
      <w:r w:rsidRPr="004F6186">
        <w:rPr>
          <w:rFonts w:ascii="Times New Roman" w:hAnsi="Times New Roman"/>
          <w:sz w:val="28"/>
          <w:szCs w:val="28"/>
        </w:rPr>
        <w:t xml:space="preserve"> домов, общей площадью жилых помещений </w:t>
      </w:r>
      <w:r w:rsidR="00A74699">
        <w:rPr>
          <w:rFonts w:ascii="Times New Roman" w:hAnsi="Times New Roman"/>
          <w:sz w:val="28"/>
          <w:szCs w:val="28"/>
        </w:rPr>
        <w:t>36 700</w:t>
      </w:r>
      <w:r w:rsidRPr="004F6186">
        <w:rPr>
          <w:rFonts w:ascii="Times New Roman" w:hAnsi="Times New Roman"/>
          <w:sz w:val="28"/>
          <w:szCs w:val="28"/>
        </w:rPr>
        <w:t xml:space="preserve"> кв. м.</w:t>
      </w:r>
    </w:p>
    <w:p w:rsidR="00D6080B" w:rsidRDefault="004F6186" w:rsidP="00D6080B">
      <w:pPr>
        <w:pStyle w:val="af6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sz w:val="28"/>
          <w:szCs w:val="28"/>
        </w:rPr>
        <w:t xml:space="preserve"> </w:t>
      </w:r>
      <w:r w:rsidR="00A74699">
        <w:rPr>
          <w:rFonts w:ascii="Times New Roman" w:hAnsi="Times New Roman"/>
          <w:sz w:val="28"/>
          <w:szCs w:val="28"/>
        </w:rPr>
        <w:t xml:space="preserve">    </w:t>
      </w:r>
      <w:r w:rsidRPr="004F6186">
        <w:rPr>
          <w:rFonts w:ascii="Times New Roman" w:hAnsi="Times New Roman"/>
          <w:sz w:val="28"/>
          <w:szCs w:val="28"/>
        </w:rPr>
        <w:t xml:space="preserve">Гидрография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характеризуется разветвленной сетью рек и озер. Важными водными артериями являются река </w:t>
      </w:r>
      <w:proofErr w:type="spellStart"/>
      <w:r w:rsidRPr="004F6186">
        <w:rPr>
          <w:rFonts w:ascii="Times New Roman" w:hAnsi="Times New Roman"/>
          <w:sz w:val="28"/>
          <w:szCs w:val="28"/>
        </w:rPr>
        <w:t>Ипуть</w:t>
      </w:r>
      <w:proofErr w:type="gramStart"/>
      <w:r w:rsidR="00F259CF">
        <w:rPr>
          <w:rFonts w:ascii="Times New Roman" w:hAnsi="Times New Roman"/>
          <w:sz w:val="28"/>
          <w:szCs w:val="28"/>
        </w:rPr>
        <w:t>.</w:t>
      </w:r>
      <w:r w:rsidRPr="004F6186">
        <w:rPr>
          <w:rFonts w:ascii="Times New Roman" w:hAnsi="Times New Roman"/>
          <w:sz w:val="28"/>
          <w:szCs w:val="28"/>
        </w:rPr>
        <w:t>Г</w:t>
      </w:r>
      <w:proofErr w:type="gramEnd"/>
      <w:r w:rsidRPr="004F6186">
        <w:rPr>
          <w:rFonts w:ascii="Times New Roman" w:hAnsi="Times New Roman"/>
          <w:sz w:val="28"/>
          <w:szCs w:val="28"/>
        </w:rPr>
        <w:t>енеральный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план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сельского поселения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4F6186">
        <w:rPr>
          <w:rFonts w:ascii="Times New Roman" w:hAnsi="Times New Roman"/>
          <w:sz w:val="28"/>
          <w:szCs w:val="28"/>
        </w:rPr>
        <w:t xml:space="preserve"> района Брянской области приведен на рисунке </w:t>
      </w:r>
      <w:r w:rsidR="00D6080B">
        <w:rPr>
          <w:rFonts w:ascii="Times New Roman" w:hAnsi="Times New Roman"/>
          <w:sz w:val="28"/>
          <w:szCs w:val="28"/>
        </w:rPr>
        <w:t>1.</w:t>
      </w:r>
    </w:p>
    <w:p w:rsidR="00D6080B" w:rsidRPr="004F6186" w:rsidRDefault="00D6080B" w:rsidP="00D6080B">
      <w:pPr>
        <w:pStyle w:val="af6"/>
        <w:rPr>
          <w:rFonts w:ascii="Times New Roman" w:hAnsi="Times New Roman"/>
          <w:sz w:val="28"/>
          <w:szCs w:val="28"/>
        </w:rPr>
      </w:pP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 w:rsidRPr="004F6186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667250" cy="4371975"/>
            <wp:effectExtent l="0" t="0" r="0" b="9525"/>
            <wp:docPr id="26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369" cy="4372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4F6186" w:rsidRPr="00327E2D" w:rsidRDefault="00976CD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2</w:t>
      </w:r>
      <w:r w:rsidR="004F6186" w:rsidRPr="00327E2D">
        <w:rPr>
          <w:rFonts w:ascii="Times New Roman" w:hAnsi="Times New Roman"/>
          <w:sz w:val="28"/>
          <w:szCs w:val="28"/>
        </w:rPr>
        <w:t xml:space="preserve"> – Генеральный план </w:t>
      </w:r>
      <w:proofErr w:type="spellStart"/>
      <w:r w:rsidR="005C3BAF" w:rsidRPr="00327E2D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327E2D">
        <w:rPr>
          <w:rFonts w:ascii="Times New Roman" w:hAnsi="Times New Roman"/>
          <w:sz w:val="28"/>
          <w:szCs w:val="28"/>
        </w:rPr>
        <w:t xml:space="preserve"> сельского поселения</w:t>
      </w:r>
    </w:p>
    <w:p w:rsidR="004F6186" w:rsidRPr="00327E2D" w:rsidRDefault="005C3BAF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  <w:proofErr w:type="spellStart"/>
      <w:r w:rsidRPr="00327E2D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4F6186" w:rsidRPr="00327E2D">
        <w:rPr>
          <w:rFonts w:ascii="Times New Roman" w:hAnsi="Times New Roman"/>
          <w:sz w:val="28"/>
          <w:szCs w:val="28"/>
        </w:rPr>
        <w:t xml:space="preserve"> района Брянской области.</w:t>
      </w:r>
    </w:p>
    <w:p w:rsid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4F6186" w:rsidRPr="004F6186" w:rsidRDefault="004F6186" w:rsidP="004F6186">
      <w:pPr>
        <w:pStyle w:val="af6"/>
        <w:jc w:val="both"/>
        <w:rPr>
          <w:rFonts w:ascii="Times New Roman" w:hAnsi="Times New Roman"/>
          <w:sz w:val="28"/>
          <w:szCs w:val="28"/>
        </w:rPr>
      </w:pPr>
    </w:p>
    <w:p w:rsidR="00B20488" w:rsidRDefault="00B20488" w:rsidP="004F6186">
      <w:pPr>
        <w:pStyle w:val="af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Технико-экономические параметры существующих объектов социальной инфрас</w:t>
      </w:r>
      <w:r w:rsidR="00AD4FD3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FA6CB7">
        <w:rPr>
          <w:rFonts w:ascii="Times New Roman" w:hAnsi="Times New Roman"/>
          <w:b/>
          <w:sz w:val="28"/>
          <w:szCs w:val="28"/>
        </w:rPr>
        <w:t xml:space="preserve"> сельского</w:t>
      </w:r>
      <w:r>
        <w:rPr>
          <w:rFonts w:ascii="Times New Roman" w:hAnsi="Times New Roman"/>
          <w:b/>
          <w:sz w:val="28"/>
          <w:szCs w:val="28"/>
        </w:rPr>
        <w:t xml:space="preserve"> поселения, сложившийся уровень обеспеченности населения услугами</w:t>
      </w:r>
    </w:p>
    <w:p w:rsidR="00B20488" w:rsidRPr="00B53F9C" w:rsidRDefault="00B20488" w:rsidP="000F2BEB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F2BEB" w:rsidRDefault="00B20488" w:rsidP="000F2BEB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2.1</w:t>
      </w:r>
      <w:r w:rsidR="000F2BEB" w:rsidRPr="000F2BEB">
        <w:rPr>
          <w:rFonts w:ascii="Times New Roman" w:hAnsi="Times New Roman"/>
          <w:b/>
          <w:sz w:val="28"/>
          <w:szCs w:val="28"/>
        </w:rPr>
        <w:t>.</w:t>
      </w:r>
      <w:r w:rsidR="000F2BEB">
        <w:rPr>
          <w:rFonts w:ascii="Times New Roman" w:hAnsi="Times New Roman"/>
          <w:b/>
          <w:sz w:val="28"/>
          <w:szCs w:val="28"/>
        </w:rPr>
        <w:t xml:space="preserve"> Сфера </w:t>
      </w:r>
      <w:r w:rsidR="003E5154">
        <w:rPr>
          <w:rFonts w:ascii="Times New Roman" w:hAnsi="Times New Roman"/>
          <w:b/>
          <w:sz w:val="28"/>
          <w:szCs w:val="28"/>
        </w:rPr>
        <w:t>социально</w:t>
      </w:r>
      <w:r w:rsidR="005E62CB">
        <w:rPr>
          <w:rFonts w:ascii="Times New Roman" w:hAnsi="Times New Roman"/>
          <w:b/>
          <w:sz w:val="28"/>
          <w:szCs w:val="28"/>
        </w:rPr>
        <w:t xml:space="preserve">-бытовой инфраструктуры </w:t>
      </w:r>
    </w:p>
    <w:p w:rsidR="00A20A79" w:rsidRDefault="000B2B33" w:rsidP="00A20A79">
      <w:pPr>
        <w:spacing w:line="360" w:lineRule="auto"/>
        <w:contextualSpacing/>
        <w:jc w:val="both"/>
        <w:rPr>
          <w:rFonts w:ascii="Times New Roman" w:hAnsi="Times New Roman"/>
          <w:sz w:val="28"/>
          <w:szCs w:val="28"/>
        </w:rPr>
      </w:pPr>
      <w:bookmarkStart w:id="0" w:name="_Toc324776784"/>
      <w:r>
        <w:rPr>
          <w:rFonts w:ascii="Times New Roman" w:hAnsi="Times New Roman"/>
          <w:sz w:val="28"/>
          <w:szCs w:val="28"/>
        </w:rPr>
        <w:t>О</w:t>
      </w:r>
      <w:r w:rsidR="00F22D2D" w:rsidRPr="00F22D2D">
        <w:rPr>
          <w:rFonts w:ascii="Times New Roman" w:hAnsi="Times New Roman"/>
          <w:sz w:val="28"/>
          <w:szCs w:val="28"/>
        </w:rPr>
        <w:t>беспеченность постоянного населения на территории</w:t>
      </w:r>
      <w:r w:rsidR="00A20A7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F22D2D" w:rsidRPr="00F22D2D">
        <w:rPr>
          <w:rFonts w:ascii="Times New Roman" w:hAnsi="Times New Roman"/>
          <w:sz w:val="28"/>
          <w:szCs w:val="28"/>
        </w:rPr>
        <w:t xml:space="preserve"> </w:t>
      </w:r>
      <w:r w:rsidR="00A20A79">
        <w:rPr>
          <w:rFonts w:ascii="Times New Roman" w:hAnsi="Times New Roman"/>
          <w:sz w:val="28"/>
          <w:szCs w:val="28"/>
        </w:rPr>
        <w:t>объектами торговли и бытового обслуживания</w:t>
      </w:r>
      <w:r w:rsidR="00F22D2D" w:rsidRPr="00F22D2D">
        <w:rPr>
          <w:rFonts w:ascii="Times New Roman" w:hAnsi="Times New Roman"/>
          <w:sz w:val="28"/>
          <w:szCs w:val="28"/>
        </w:rPr>
        <w:t xml:space="preserve"> является достаточной.</w:t>
      </w:r>
      <w:r w:rsidR="00A20A79">
        <w:rPr>
          <w:rFonts w:ascii="Times New Roman" w:hAnsi="Times New Roman"/>
          <w:sz w:val="28"/>
          <w:szCs w:val="28"/>
        </w:rPr>
        <w:t xml:space="preserve"> </w:t>
      </w:r>
    </w:p>
    <w:p w:rsidR="005E62CB" w:rsidRDefault="005E62CB" w:rsidP="005E62CB">
      <w:pPr>
        <w:spacing w:line="360" w:lineRule="auto"/>
        <w:ind w:firstLine="709"/>
        <w:jc w:val="both"/>
      </w:pPr>
      <w:r w:rsidRPr="00F81648">
        <w:rPr>
          <w:rFonts w:ascii="Times New Roman" w:hAnsi="Times New Roman"/>
          <w:sz w:val="28"/>
          <w:szCs w:val="28"/>
        </w:rPr>
        <w:t>Транспортная инфраструктура</w:t>
      </w:r>
      <w:r w:rsidR="00E76028">
        <w:rPr>
          <w:rFonts w:ascii="Times New Roman" w:hAnsi="Times New Roman"/>
          <w:sz w:val="28"/>
          <w:szCs w:val="28"/>
        </w:rPr>
        <w:t xml:space="preserve"> сельского</w:t>
      </w:r>
      <w:r w:rsidRPr="00F81648">
        <w:rPr>
          <w:rFonts w:ascii="Times New Roman" w:hAnsi="Times New Roman"/>
          <w:sz w:val="28"/>
          <w:szCs w:val="28"/>
        </w:rPr>
        <w:t xml:space="preserve"> поселения интегрирована в транспортную сеть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F81648">
        <w:rPr>
          <w:rFonts w:ascii="Times New Roman" w:hAnsi="Times New Roman"/>
          <w:sz w:val="28"/>
          <w:szCs w:val="28"/>
        </w:rPr>
        <w:t xml:space="preserve"> муниципального района и представлена</w:t>
      </w:r>
      <w:r w:rsidR="001B12F2">
        <w:rPr>
          <w:rFonts w:ascii="Times New Roman" w:hAnsi="Times New Roman"/>
          <w:sz w:val="28"/>
          <w:szCs w:val="28"/>
        </w:rPr>
        <w:t xml:space="preserve"> автомобильным</w:t>
      </w:r>
      <w:r w:rsidRPr="00F81648">
        <w:rPr>
          <w:rFonts w:ascii="Times New Roman" w:hAnsi="Times New Roman"/>
          <w:sz w:val="28"/>
          <w:szCs w:val="28"/>
        </w:rPr>
        <w:t xml:space="preserve"> транспортом.</w:t>
      </w:r>
      <w:bookmarkEnd w:id="0"/>
    </w:p>
    <w:p w:rsidR="005E62CB" w:rsidRPr="005E62CB" w:rsidRDefault="005E62CB" w:rsidP="005E62CB">
      <w:pPr>
        <w:spacing w:line="360" w:lineRule="auto"/>
        <w:ind w:firstLine="709"/>
        <w:jc w:val="both"/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Основными структурными элементами транспортной инфраструктуры поселения являются: сеть улиц и дорог и сопряженная с ней сеть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 xml:space="preserve">пассажирского транспорта. </w:t>
      </w:r>
      <w:r w:rsidRPr="006F32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Внешние транспортно-экономические связи поселения с другими регионами осуществляются </w:t>
      </w:r>
      <w:r w:rsidRPr="006F32D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автомобильным и </w:t>
      </w:r>
      <w:r w:rsidR="0044701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автобусным </w:t>
      </w:r>
      <w:r w:rsidRPr="006F32D0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транспортом</w:t>
      </w:r>
      <w:r w:rsidRPr="006F32D0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5E62CB" w:rsidRDefault="005E62CB" w:rsidP="005E62CB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CB2D82">
        <w:rPr>
          <w:rFonts w:ascii="Times New Roman" w:hAnsi="Times New Roman"/>
          <w:sz w:val="28"/>
          <w:szCs w:val="28"/>
        </w:rPr>
        <w:t xml:space="preserve">Транспортное сообщение </w:t>
      </w:r>
      <w:r w:rsidR="00E76028">
        <w:rPr>
          <w:rFonts w:ascii="Times New Roman" w:hAnsi="Times New Roman"/>
          <w:sz w:val="28"/>
          <w:szCs w:val="28"/>
        </w:rPr>
        <w:t xml:space="preserve">сельского </w:t>
      </w:r>
      <w:r w:rsidRPr="00CB2D82">
        <w:rPr>
          <w:rFonts w:ascii="Times New Roman" w:hAnsi="Times New Roman"/>
          <w:sz w:val="28"/>
          <w:szCs w:val="28"/>
        </w:rPr>
        <w:t xml:space="preserve">поселения с соседними муниципальными образованиями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CB2D82">
        <w:rPr>
          <w:rFonts w:ascii="Times New Roman" w:hAnsi="Times New Roman"/>
          <w:sz w:val="28"/>
          <w:szCs w:val="28"/>
        </w:rPr>
        <w:t xml:space="preserve"> района осуществляется по автомобильным дорогам общего пользования регионального значения.</w:t>
      </w:r>
    </w:p>
    <w:p w:rsidR="005E62CB" w:rsidRDefault="00B20488" w:rsidP="00153FD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</w:t>
      </w:r>
      <w:r w:rsidR="005E62CB">
        <w:rPr>
          <w:rFonts w:ascii="Times New Roman" w:hAnsi="Times New Roman"/>
          <w:b/>
          <w:sz w:val="28"/>
          <w:szCs w:val="28"/>
        </w:rPr>
        <w:t>. Сфера с</w:t>
      </w:r>
      <w:r w:rsidR="005E62CB" w:rsidRPr="005E62CB">
        <w:rPr>
          <w:rFonts w:ascii="Times New Roman" w:hAnsi="Times New Roman"/>
          <w:b/>
          <w:sz w:val="28"/>
          <w:szCs w:val="28"/>
        </w:rPr>
        <w:t>оциально-культур</w:t>
      </w:r>
      <w:r w:rsidR="005E62CB">
        <w:rPr>
          <w:rFonts w:ascii="Times New Roman" w:hAnsi="Times New Roman"/>
          <w:b/>
          <w:sz w:val="28"/>
          <w:szCs w:val="28"/>
        </w:rPr>
        <w:t>ной инфраструктуры</w:t>
      </w:r>
    </w:p>
    <w:p w:rsidR="000376F9" w:rsidRDefault="00B20488" w:rsidP="00153FD0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2.2.1</w:t>
      </w:r>
      <w:r w:rsidR="000376F9">
        <w:rPr>
          <w:rFonts w:ascii="Times New Roman" w:hAnsi="Times New Roman"/>
          <w:b/>
          <w:sz w:val="28"/>
          <w:szCs w:val="28"/>
        </w:rPr>
        <w:t>. Образование</w:t>
      </w:r>
    </w:p>
    <w:p w:rsidR="00365CE9" w:rsidRPr="00365CE9" w:rsidRDefault="00153FD0" w:rsidP="00365CE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365CE9" w:rsidRPr="00365CE9">
        <w:rPr>
          <w:rFonts w:ascii="Times New Roman" w:hAnsi="Times New Roman"/>
          <w:bCs/>
          <w:sz w:val="28"/>
          <w:szCs w:val="28"/>
        </w:rPr>
        <w:t xml:space="preserve">Состояние системы образования играет исключительно важную роль для развития района, его привлекательности как места проживания и экономической деятельности. </w:t>
      </w:r>
      <w:r w:rsidR="00365CE9" w:rsidRPr="00365CE9">
        <w:rPr>
          <w:rFonts w:ascii="Times New Roman" w:hAnsi="Times New Roman"/>
          <w:sz w:val="28"/>
          <w:szCs w:val="28"/>
        </w:rPr>
        <w:t xml:space="preserve">Стратегической целью реализации муниципальной политики в сфере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65CE9" w:rsidRPr="00365CE9">
        <w:rPr>
          <w:rFonts w:ascii="Times New Roman" w:hAnsi="Times New Roman"/>
          <w:sz w:val="28"/>
          <w:szCs w:val="28"/>
        </w:rPr>
        <w:t xml:space="preserve"> района является обеспечение доступности качественного образования, соответствующего современным требованиям.</w:t>
      </w:r>
    </w:p>
    <w:p w:rsidR="00365CE9" w:rsidRPr="00365CE9" w:rsidRDefault="00365CE9" w:rsidP="00365CE9">
      <w:pPr>
        <w:jc w:val="both"/>
        <w:rPr>
          <w:rFonts w:ascii="Times New Roman" w:hAnsi="Times New Roman"/>
          <w:sz w:val="28"/>
          <w:szCs w:val="28"/>
        </w:rPr>
      </w:pPr>
      <w:r w:rsidRPr="00365CE9">
        <w:rPr>
          <w:rFonts w:ascii="Times New Roman" w:hAnsi="Times New Roman"/>
          <w:sz w:val="28"/>
          <w:szCs w:val="28"/>
        </w:rPr>
        <w:t xml:space="preserve">Сфера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Pr="00365CE9">
        <w:rPr>
          <w:rFonts w:ascii="Times New Roman" w:hAnsi="Times New Roman"/>
          <w:sz w:val="28"/>
          <w:szCs w:val="28"/>
        </w:rPr>
        <w:t xml:space="preserve"> района представляет собой стабильную сеть образовательных учреждений, что позволяет работать ей над реализацией права каждого ребёнка на получение образования.</w:t>
      </w:r>
    </w:p>
    <w:p w:rsidR="002F6A6F" w:rsidRDefault="00976CD6" w:rsidP="00365CE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№2</w:t>
      </w:r>
      <w:r w:rsidR="00153FD0">
        <w:rPr>
          <w:rFonts w:ascii="Times New Roman" w:hAnsi="Times New Roman"/>
          <w:sz w:val="28"/>
          <w:szCs w:val="28"/>
        </w:rPr>
        <w:t>. Объекты дошкольного образования</w:t>
      </w:r>
    </w:p>
    <w:tbl>
      <w:tblPr>
        <w:tblStyle w:val="a8"/>
        <w:tblW w:w="9606" w:type="dxa"/>
        <w:tblLook w:val="04A0"/>
      </w:tblPr>
      <w:tblGrid>
        <w:gridCol w:w="770"/>
        <w:gridCol w:w="4583"/>
        <w:gridCol w:w="4253"/>
      </w:tblGrid>
      <w:tr w:rsidR="000B2B33" w:rsidRPr="00153FD0" w:rsidTr="000B2B33">
        <w:tc>
          <w:tcPr>
            <w:tcW w:w="770" w:type="dxa"/>
          </w:tcPr>
          <w:p w:rsidR="000B2B33" w:rsidRPr="00153FD0" w:rsidRDefault="000B2B33" w:rsidP="00BA3137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83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253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B2B33" w:rsidRPr="00153FD0" w:rsidTr="000B2B33">
        <w:tc>
          <w:tcPr>
            <w:tcW w:w="770" w:type="dxa"/>
          </w:tcPr>
          <w:p w:rsidR="000B2B33" w:rsidRPr="00153FD0" w:rsidRDefault="000B2B33" w:rsidP="00153FD0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83" w:type="dxa"/>
          </w:tcPr>
          <w:p w:rsidR="000B2B33" w:rsidRPr="00153FD0" w:rsidRDefault="00E5002D" w:rsidP="00E500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Фелиал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Петровобудского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МБДОУ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Мирнинский</w:t>
            </w:r>
            <w:proofErr w:type="spellEnd"/>
            <w:r w:rsidR="00365CE9">
              <w:rPr>
                <w:rFonts w:ascii="Times New Roman" w:hAnsi="Times New Roman"/>
                <w:sz w:val="24"/>
                <w:szCs w:val="24"/>
              </w:rPr>
              <w:t xml:space="preserve"> детский сад "</w:t>
            </w:r>
            <w:r w:rsidR="00416422">
              <w:rPr>
                <w:rFonts w:ascii="Times New Roman" w:hAnsi="Times New Roman"/>
                <w:sz w:val="24"/>
                <w:szCs w:val="24"/>
              </w:rPr>
              <w:t>Солнечный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>"</w:t>
            </w:r>
          </w:p>
        </w:tc>
        <w:tc>
          <w:tcPr>
            <w:tcW w:w="4253" w:type="dxa"/>
          </w:tcPr>
          <w:p w:rsidR="000B2B33" w:rsidRPr="00153FD0" w:rsidRDefault="000B2B33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="00365CE9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="00365CE9">
              <w:rPr>
                <w:rFonts w:ascii="Times New Roman" w:hAnsi="Times New Roman"/>
                <w:sz w:val="24"/>
                <w:szCs w:val="24"/>
              </w:rPr>
              <w:t xml:space="preserve"> район, с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="00365C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Юбилейная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д.</w:t>
            </w:r>
            <w:r w:rsidR="00E5002D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</w:tr>
    </w:tbl>
    <w:p w:rsidR="00153FD0" w:rsidRDefault="00153FD0" w:rsidP="00BA313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491444" w:rsidRDefault="00976CD6" w:rsidP="00BA313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№3</w:t>
      </w:r>
      <w:r w:rsidR="000376F9">
        <w:rPr>
          <w:rFonts w:ascii="Times New Roman" w:hAnsi="Times New Roman"/>
          <w:sz w:val="28"/>
          <w:szCs w:val="28"/>
        </w:rPr>
        <w:t xml:space="preserve">. </w:t>
      </w:r>
      <w:r w:rsidR="000376F9" w:rsidRPr="00E865D6">
        <w:rPr>
          <w:rFonts w:ascii="Times New Roman" w:hAnsi="Times New Roman"/>
          <w:sz w:val="28"/>
          <w:szCs w:val="28"/>
        </w:rPr>
        <w:t>Объекты</w:t>
      </w:r>
      <w:r w:rsidR="00491444" w:rsidRPr="00E865D6">
        <w:rPr>
          <w:rFonts w:ascii="Times New Roman" w:hAnsi="Times New Roman"/>
          <w:sz w:val="28"/>
          <w:szCs w:val="28"/>
        </w:rPr>
        <w:t xml:space="preserve"> общеобразовательных учреждений</w:t>
      </w:r>
    </w:p>
    <w:tbl>
      <w:tblPr>
        <w:tblStyle w:val="a8"/>
        <w:tblW w:w="9606" w:type="dxa"/>
        <w:tblLook w:val="04A0"/>
      </w:tblPr>
      <w:tblGrid>
        <w:gridCol w:w="770"/>
        <w:gridCol w:w="4583"/>
        <w:gridCol w:w="4253"/>
      </w:tblGrid>
      <w:tr w:rsidR="000B2B33" w:rsidRPr="00153FD0" w:rsidTr="000B2B33">
        <w:tc>
          <w:tcPr>
            <w:tcW w:w="770" w:type="dxa"/>
          </w:tcPr>
          <w:p w:rsidR="000B2B33" w:rsidRPr="00153FD0" w:rsidRDefault="000B2B33" w:rsidP="00F22D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583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253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B2B33" w:rsidRPr="00153FD0" w:rsidTr="000B2B33">
        <w:tc>
          <w:tcPr>
            <w:tcW w:w="770" w:type="dxa"/>
          </w:tcPr>
          <w:p w:rsidR="000B2B33" w:rsidRPr="00153FD0" w:rsidRDefault="000B2B33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583" w:type="dxa"/>
          </w:tcPr>
          <w:p w:rsidR="000B2B33" w:rsidRPr="00153FD0" w:rsidRDefault="00365CE9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65CE9">
              <w:rPr>
                <w:rFonts w:ascii="Times New Roman" w:hAnsi="Times New Roman"/>
                <w:sz w:val="24"/>
                <w:szCs w:val="24"/>
              </w:rPr>
              <w:t xml:space="preserve">МБОУ </w:t>
            </w:r>
            <w:proofErr w:type="spellStart"/>
            <w:r w:rsidR="00416422">
              <w:rPr>
                <w:rFonts w:ascii="Times New Roman" w:hAnsi="Times New Roman"/>
                <w:sz w:val="24"/>
                <w:szCs w:val="24"/>
              </w:rPr>
              <w:t>Петровобудская</w:t>
            </w:r>
            <w:proofErr w:type="spellEnd"/>
            <w:r w:rsidR="00416422">
              <w:rPr>
                <w:rFonts w:ascii="Times New Roman" w:hAnsi="Times New Roman"/>
                <w:sz w:val="24"/>
                <w:szCs w:val="24"/>
              </w:rPr>
              <w:t xml:space="preserve"> О</w:t>
            </w:r>
            <w:r w:rsidRPr="00365CE9">
              <w:rPr>
                <w:rFonts w:ascii="Times New Roman" w:hAnsi="Times New Roman"/>
                <w:sz w:val="24"/>
                <w:szCs w:val="24"/>
              </w:rPr>
              <w:t>ОШ</w:t>
            </w:r>
          </w:p>
        </w:tc>
        <w:tc>
          <w:tcPr>
            <w:tcW w:w="4253" w:type="dxa"/>
          </w:tcPr>
          <w:p w:rsidR="000B2B33" w:rsidRPr="00153FD0" w:rsidRDefault="000B2B33" w:rsidP="00416422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="00365CE9" w:rsidRPr="00365CE9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район, с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Петрова Буда</w:t>
            </w:r>
            <w:r w:rsidR="00365CE9" w:rsidRPr="00365CE9">
              <w:rPr>
                <w:rFonts w:ascii="Times New Roman" w:hAnsi="Times New Roman"/>
                <w:sz w:val="24"/>
                <w:szCs w:val="24"/>
              </w:rPr>
              <w:t xml:space="preserve"> ул. </w:t>
            </w:r>
            <w:r w:rsidR="00416422">
              <w:rPr>
                <w:rFonts w:ascii="Times New Roman" w:hAnsi="Times New Roman"/>
                <w:sz w:val="24"/>
                <w:szCs w:val="24"/>
              </w:rPr>
              <w:t>Молодежная</w:t>
            </w:r>
            <w:r w:rsidR="00365CE9">
              <w:rPr>
                <w:rFonts w:ascii="Times New Roman" w:hAnsi="Times New Roman"/>
                <w:sz w:val="24"/>
                <w:szCs w:val="24"/>
              </w:rPr>
              <w:t xml:space="preserve"> д.</w:t>
            </w:r>
            <w:r w:rsidR="00E5002D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</w:tbl>
    <w:p w:rsidR="0069568E" w:rsidRDefault="0069568E" w:rsidP="00AE74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0376F9" w:rsidRDefault="00AE7434" w:rsidP="00AE743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AE7434">
        <w:rPr>
          <w:rFonts w:ascii="Times New Roman" w:hAnsi="Times New Roman"/>
          <w:sz w:val="28"/>
          <w:szCs w:val="28"/>
        </w:rPr>
        <w:t>В целом, обеспеченность постоянного населения на территории</w:t>
      </w:r>
      <w:r w:rsidR="00E3269A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69568E">
        <w:rPr>
          <w:rFonts w:ascii="Times New Roman" w:hAnsi="Times New Roman"/>
          <w:sz w:val="28"/>
          <w:szCs w:val="28"/>
        </w:rPr>
        <w:t xml:space="preserve"> сельского</w:t>
      </w:r>
      <w:r>
        <w:rPr>
          <w:rFonts w:ascii="Times New Roman" w:hAnsi="Times New Roman"/>
          <w:sz w:val="28"/>
          <w:szCs w:val="28"/>
        </w:rPr>
        <w:t xml:space="preserve"> поселения </w:t>
      </w:r>
      <w:r w:rsidR="00065371">
        <w:rPr>
          <w:rFonts w:ascii="Times New Roman" w:hAnsi="Times New Roman"/>
          <w:sz w:val="28"/>
          <w:szCs w:val="28"/>
        </w:rPr>
        <w:t xml:space="preserve">объектами образовательных учреждений </w:t>
      </w:r>
      <w:r>
        <w:rPr>
          <w:rFonts w:ascii="Times New Roman" w:hAnsi="Times New Roman"/>
          <w:sz w:val="28"/>
          <w:szCs w:val="28"/>
        </w:rPr>
        <w:t xml:space="preserve">является достаточной. </w:t>
      </w:r>
    </w:p>
    <w:p w:rsidR="002F6A6F" w:rsidRDefault="00B20488" w:rsidP="000376F9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7357E4">
        <w:rPr>
          <w:rFonts w:ascii="Times New Roman" w:hAnsi="Times New Roman"/>
          <w:b/>
          <w:sz w:val="28"/>
          <w:szCs w:val="28"/>
        </w:rPr>
        <w:t>2.2.2</w:t>
      </w:r>
      <w:r w:rsidR="000376F9" w:rsidRPr="007357E4">
        <w:rPr>
          <w:rFonts w:ascii="Times New Roman" w:hAnsi="Times New Roman"/>
          <w:b/>
          <w:sz w:val="28"/>
          <w:szCs w:val="28"/>
        </w:rPr>
        <w:t>. Здравоохранение</w:t>
      </w:r>
    </w:p>
    <w:p w:rsidR="0050377E" w:rsidRDefault="00414E34" w:rsidP="00E5002D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50377E" w:rsidRDefault="0050377E" w:rsidP="0050377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</w:t>
      </w:r>
      <w:r w:rsidRPr="0050377E">
        <w:rPr>
          <w:rFonts w:ascii="Times New Roman" w:hAnsi="Times New Roman"/>
          <w:sz w:val="28"/>
          <w:szCs w:val="28"/>
        </w:rPr>
        <w:t xml:space="preserve"> </w:t>
      </w:r>
      <w:r w:rsidR="00E5002D" w:rsidRPr="00414E34">
        <w:rPr>
          <w:rFonts w:ascii="Times New Roman" w:hAnsi="Times New Roman"/>
          <w:sz w:val="28"/>
          <w:szCs w:val="28"/>
        </w:rPr>
        <w:t>В</w:t>
      </w:r>
      <w:r w:rsidR="00E5002D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E5002D">
        <w:rPr>
          <w:rFonts w:ascii="Times New Roman" w:hAnsi="Times New Roman"/>
          <w:sz w:val="28"/>
          <w:szCs w:val="28"/>
        </w:rPr>
        <w:t>Петровобудском</w:t>
      </w:r>
      <w:proofErr w:type="spellEnd"/>
      <w:r w:rsidR="00E5002D">
        <w:rPr>
          <w:rFonts w:ascii="Times New Roman" w:hAnsi="Times New Roman"/>
          <w:sz w:val="28"/>
          <w:szCs w:val="28"/>
        </w:rPr>
        <w:t xml:space="preserve"> сельском поселении находятся 4 </w:t>
      </w:r>
      <w:r w:rsidR="00E5002D" w:rsidRPr="0050377E">
        <w:rPr>
          <w:rFonts w:ascii="Times New Roman" w:hAnsi="Times New Roman"/>
          <w:sz w:val="28"/>
          <w:szCs w:val="28"/>
        </w:rPr>
        <w:t xml:space="preserve">сельских </w:t>
      </w:r>
      <w:r w:rsidRPr="00414E34">
        <w:rPr>
          <w:rFonts w:ascii="Times New Roman" w:hAnsi="Times New Roman"/>
          <w:sz w:val="28"/>
          <w:szCs w:val="28"/>
        </w:rPr>
        <w:t>фельдшерско-акушерские пункты (ФАП), которые заменя</w:t>
      </w:r>
      <w:r w:rsidR="00E5002D">
        <w:rPr>
          <w:rFonts w:ascii="Times New Roman" w:hAnsi="Times New Roman"/>
          <w:sz w:val="28"/>
          <w:szCs w:val="28"/>
        </w:rPr>
        <w:t>ют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414E34">
        <w:rPr>
          <w:rFonts w:ascii="Times New Roman" w:hAnsi="Times New Roman"/>
          <w:sz w:val="28"/>
          <w:szCs w:val="28"/>
        </w:rPr>
        <w:t>врачебные амбулат</w:t>
      </w:r>
      <w:r>
        <w:rPr>
          <w:rFonts w:ascii="Times New Roman" w:hAnsi="Times New Roman"/>
          <w:sz w:val="28"/>
          <w:szCs w:val="28"/>
        </w:rPr>
        <w:t>ории в тех районах, где их нет.</w:t>
      </w:r>
    </w:p>
    <w:p w:rsidR="0050377E" w:rsidRDefault="0050377E" w:rsidP="0050377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AE7434">
        <w:rPr>
          <w:rFonts w:ascii="Times New Roman" w:hAnsi="Times New Roman"/>
          <w:sz w:val="28"/>
          <w:szCs w:val="28"/>
        </w:rPr>
        <w:t xml:space="preserve">Стратегическая цель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сельского поселения </w:t>
      </w:r>
      <w:r w:rsidRPr="00AE7434">
        <w:rPr>
          <w:rFonts w:ascii="Times New Roman" w:hAnsi="Times New Roman"/>
          <w:sz w:val="28"/>
          <w:szCs w:val="28"/>
        </w:rPr>
        <w:t>в сфере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здравоохранения – повышение качества и доступности медицинской помощи,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что приведёт к снижению показателей заболеваемости населения, росту средней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AE7434">
        <w:rPr>
          <w:rFonts w:ascii="Times New Roman" w:hAnsi="Times New Roman"/>
          <w:sz w:val="28"/>
          <w:szCs w:val="28"/>
        </w:rPr>
        <w:t>продолжительности жизни и снижению смертности.</w:t>
      </w:r>
    </w:p>
    <w:p w:rsidR="00045B05" w:rsidRDefault="00045B05" w:rsidP="00045B0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0F2BEB" w:rsidRPr="00045B05" w:rsidRDefault="00B20488" w:rsidP="00045B05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2.2</w:t>
      </w:r>
      <w:r w:rsidR="00045B05" w:rsidRPr="00045B05">
        <w:rPr>
          <w:rFonts w:ascii="Times New Roman" w:hAnsi="Times New Roman"/>
          <w:b/>
          <w:sz w:val="28"/>
          <w:szCs w:val="28"/>
        </w:rPr>
        <w:t>.3. Культура</w:t>
      </w:r>
    </w:p>
    <w:p w:rsidR="0050377E" w:rsidRPr="0050377E" w:rsidRDefault="0050377E" w:rsidP="0050377E">
      <w:pPr>
        <w:pStyle w:val="aa"/>
        <w:kinsoku w:val="0"/>
        <w:overflowPunct w:val="0"/>
        <w:ind w:firstLine="851"/>
        <w:rPr>
          <w:color w:val="222222"/>
          <w:shd w:val="clear" w:color="auto" w:fill="FEFEFE"/>
          <w:lang w:eastAsia="ar-SA"/>
        </w:rPr>
      </w:pPr>
      <w:r>
        <w:rPr>
          <w:color w:val="000000"/>
          <w:szCs w:val="28"/>
          <w:lang w:eastAsia="ar-SA"/>
        </w:rPr>
        <w:t>П</w:t>
      </w:r>
      <w:r w:rsidRPr="0050377E">
        <w:rPr>
          <w:color w:val="000000"/>
          <w:szCs w:val="28"/>
          <w:lang w:eastAsia="ar-SA"/>
        </w:rPr>
        <w:t xml:space="preserve">роцесс управления объектами </w:t>
      </w:r>
      <w:proofErr w:type="spellStart"/>
      <w:r w:rsidRPr="0050377E">
        <w:rPr>
          <w:color w:val="000000"/>
          <w:spacing w:val="-2"/>
          <w:szCs w:val="28"/>
          <w:lang w:eastAsia="ar-SA"/>
        </w:rPr>
        <w:t>к</w:t>
      </w:r>
      <w:r w:rsidRPr="0050377E">
        <w:rPr>
          <w:color w:val="000000"/>
          <w:spacing w:val="2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ль</w:t>
      </w:r>
      <w:r w:rsidRPr="0050377E">
        <w:rPr>
          <w:color w:val="000000"/>
          <w:spacing w:val="-2"/>
          <w:szCs w:val="28"/>
          <w:lang w:eastAsia="ar-SA"/>
        </w:rPr>
        <w:t>т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р</w:t>
      </w:r>
      <w:r w:rsidRPr="0050377E">
        <w:rPr>
          <w:color w:val="000000"/>
          <w:spacing w:val="-2"/>
          <w:szCs w:val="28"/>
          <w:lang w:eastAsia="ar-SA"/>
        </w:rPr>
        <w:t>н</w:t>
      </w:r>
      <w:r w:rsidRPr="0050377E">
        <w:rPr>
          <w:color w:val="000000"/>
          <w:szCs w:val="28"/>
          <w:lang w:eastAsia="ar-SA"/>
        </w:rPr>
        <w:t>о-</w:t>
      </w:r>
      <w:r w:rsidRPr="0050377E">
        <w:rPr>
          <w:color w:val="000000"/>
          <w:spacing w:val="-1"/>
          <w:szCs w:val="28"/>
          <w:lang w:eastAsia="ar-SA"/>
        </w:rPr>
        <w:t>дос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гового</w:t>
      </w:r>
      <w:proofErr w:type="spellEnd"/>
      <w:r w:rsidRPr="0050377E">
        <w:rPr>
          <w:color w:val="000000"/>
          <w:spacing w:val="-1"/>
          <w:szCs w:val="28"/>
          <w:lang w:eastAsia="ar-SA"/>
        </w:rPr>
        <w:t xml:space="preserve"> обсл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живани</w:t>
      </w:r>
      <w:r w:rsidRPr="0050377E">
        <w:rPr>
          <w:color w:val="000000"/>
          <w:szCs w:val="28"/>
          <w:lang w:eastAsia="ar-SA"/>
        </w:rPr>
        <w:t xml:space="preserve">я населения является одной </w:t>
      </w:r>
      <w:r w:rsidRPr="0050377E">
        <w:rPr>
          <w:color w:val="000000"/>
          <w:spacing w:val="-1"/>
          <w:szCs w:val="28"/>
          <w:lang w:eastAsia="ar-SA"/>
        </w:rPr>
        <w:t>и</w:t>
      </w:r>
      <w:r w:rsidRPr="0050377E">
        <w:rPr>
          <w:color w:val="000000"/>
          <w:szCs w:val="28"/>
          <w:lang w:eastAsia="ar-SA"/>
        </w:rPr>
        <w:t xml:space="preserve">з </w:t>
      </w:r>
      <w:r w:rsidRPr="0050377E">
        <w:rPr>
          <w:color w:val="000000"/>
          <w:spacing w:val="-1"/>
          <w:szCs w:val="28"/>
          <w:lang w:eastAsia="ar-SA"/>
        </w:rPr>
        <w:t>главны</w:t>
      </w:r>
      <w:r w:rsidRPr="0050377E">
        <w:rPr>
          <w:color w:val="000000"/>
          <w:szCs w:val="28"/>
          <w:lang w:eastAsia="ar-SA"/>
        </w:rPr>
        <w:t xml:space="preserve">х задач </w:t>
      </w:r>
      <w:r w:rsidRPr="0050377E">
        <w:rPr>
          <w:color w:val="000000"/>
          <w:spacing w:val="-1"/>
          <w:szCs w:val="28"/>
          <w:lang w:eastAsia="ar-SA"/>
        </w:rPr>
        <w:t>м</w:t>
      </w:r>
      <w:r w:rsidRPr="0050377E">
        <w:rPr>
          <w:color w:val="000000"/>
          <w:spacing w:val="1"/>
          <w:szCs w:val="28"/>
          <w:lang w:eastAsia="ar-SA"/>
        </w:rPr>
        <w:t>у</w:t>
      </w:r>
      <w:r w:rsidRPr="0050377E">
        <w:rPr>
          <w:color w:val="000000"/>
          <w:spacing w:val="-1"/>
          <w:szCs w:val="28"/>
          <w:lang w:eastAsia="ar-SA"/>
        </w:rPr>
        <w:t>ниципальны</w:t>
      </w:r>
      <w:r w:rsidRPr="0050377E">
        <w:rPr>
          <w:color w:val="000000"/>
          <w:szCs w:val="28"/>
          <w:lang w:eastAsia="ar-SA"/>
        </w:rPr>
        <w:t xml:space="preserve">х органов </w:t>
      </w:r>
      <w:r w:rsidRPr="0050377E">
        <w:rPr>
          <w:color w:val="000000"/>
          <w:spacing w:val="-1"/>
          <w:szCs w:val="28"/>
          <w:lang w:eastAsia="ar-SA"/>
        </w:rPr>
        <w:t>власт</w:t>
      </w:r>
      <w:r w:rsidRPr="0050377E">
        <w:rPr>
          <w:color w:val="000000"/>
          <w:szCs w:val="28"/>
          <w:lang w:eastAsia="ar-SA"/>
        </w:rPr>
        <w:t xml:space="preserve">и в процессе </w:t>
      </w:r>
      <w:r w:rsidRPr="0050377E">
        <w:rPr>
          <w:color w:val="000000"/>
          <w:spacing w:val="-1"/>
          <w:szCs w:val="28"/>
          <w:lang w:eastAsia="ar-SA"/>
        </w:rPr>
        <w:t>формировани</w:t>
      </w:r>
      <w:r w:rsidRPr="0050377E">
        <w:rPr>
          <w:color w:val="000000"/>
          <w:szCs w:val="28"/>
          <w:lang w:eastAsia="ar-SA"/>
        </w:rPr>
        <w:t>я</w:t>
      </w:r>
      <w:r w:rsidRPr="0050377E">
        <w:rPr>
          <w:color w:val="000000"/>
          <w:spacing w:val="-1"/>
          <w:szCs w:val="28"/>
          <w:lang w:eastAsia="ar-SA"/>
        </w:rPr>
        <w:t xml:space="preserve"> благоприятны</w:t>
      </w:r>
      <w:r w:rsidRPr="0050377E">
        <w:rPr>
          <w:color w:val="000000"/>
          <w:szCs w:val="28"/>
          <w:lang w:eastAsia="ar-SA"/>
        </w:rPr>
        <w:t xml:space="preserve">х </w:t>
      </w:r>
      <w:r w:rsidRPr="0050377E">
        <w:rPr>
          <w:color w:val="000000"/>
          <w:spacing w:val="2"/>
          <w:szCs w:val="28"/>
          <w:lang w:eastAsia="ar-SA"/>
        </w:rPr>
        <w:t>у</w:t>
      </w:r>
      <w:r w:rsidRPr="0050377E">
        <w:rPr>
          <w:color w:val="000000"/>
          <w:szCs w:val="28"/>
          <w:lang w:eastAsia="ar-SA"/>
        </w:rPr>
        <w:t>сло</w:t>
      </w:r>
      <w:r w:rsidRPr="0050377E">
        <w:rPr>
          <w:color w:val="000000"/>
          <w:spacing w:val="-1"/>
          <w:szCs w:val="28"/>
          <w:lang w:eastAsia="ar-SA"/>
        </w:rPr>
        <w:t>в</w:t>
      </w:r>
      <w:r w:rsidRPr="0050377E">
        <w:rPr>
          <w:color w:val="000000"/>
          <w:spacing w:val="-2"/>
          <w:szCs w:val="28"/>
          <w:lang w:eastAsia="ar-SA"/>
        </w:rPr>
        <w:t>и</w:t>
      </w:r>
      <w:r w:rsidRPr="0050377E">
        <w:rPr>
          <w:color w:val="000000"/>
          <w:szCs w:val="28"/>
          <w:lang w:eastAsia="ar-SA"/>
        </w:rPr>
        <w:t xml:space="preserve">й </w:t>
      </w:r>
      <w:r w:rsidRPr="0050377E">
        <w:rPr>
          <w:color w:val="000000"/>
          <w:spacing w:val="-1"/>
          <w:szCs w:val="28"/>
          <w:lang w:eastAsia="ar-SA"/>
        </w:rPr>
        <w:t>проживани</w:t>
      </w:r>
      <w:r w:rsidRPr="0050377E">
        <w:rPr>
          <w:color w:val="000000"/>
          <w:szCs w:val="28"/>
          <w:lang w:eastAsia="ar-SA"/>
        </w:rPr>
        <w:t>я населе</w:t>
      </w:r>
      <w:r w:rsidRPr="0050377E">
        <w:rPr>
          <w:color w:val="000000"/>
          <w:spacing w:val="-2"/>
          <w:szCs w:val="28"/>
          <w:lang w:eastAsia="ar-SA"/>
        </w:rPr>
        <w:t>н</w:t>
      </w:r>
      <w:r w:rsidRPr="0050377E">
        <w:rPr>
          <w:color w:val="000000"/>
          <w:szCs w:val="28"/>
          <w:lang w:eastAsia="ar-SA"/>
        </w:rPr>
        <w:t>ия.</w:t>
      </w:r>
      <w:r w:rsidRPr="0050377E">
        <w:rPr>
          <w:color w:val="222222"/>
          <w:shd w:val="clear" w:color="auto" w:fill="FEFEFE"/>
          <w:lang w:eastAsia="ar-SA"/>
        </w:rPr>
        <w:t xml:space="preserve"> Везде, где объектом деятельности является человек, его разум, мораль и нравственность, культурно-просветительская деятельность носит практически незаменимый характер. </w:t>
      </w:r>
    </w:p>
    <w:p w:rsidR="0050377E" w:rsidRPr="0050377E" w:rsidRDefault="0050377E" w:rsidP="0050377E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  <w:lang w:eastAsia="ar-SA"/>
        </w:rPr>
      </w:pPr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Сохранение историко-культурного наследия, возрождение духовных традиций, сохранение системы творческого и художественного образования, развития культурного сотрудничества, создание условий, при которых основной спектр услуг учреждений культуры был бы доступен гражданам, принадлежащим к различным социальным группам, имеют исключительное значение для развития </w:t>
      </w:r>
      <w:proofErr w:type="spellStart"/>
      <w:r w:rsidR="005C3BAF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Петровобудского</w:t>
      </w:r>
      <w:proofErr w:type="spellEnd"/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 xml:space="preserve"> </w:t>
      </w:r>
      <w:r w:rsidR="00E5002D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поселения</w:t>
      </w:r>
      <w:r w:rsidRPr="0050377E">
        <w:rPr>
          <w:rFonts w:ascii="Times New Roman" w:eastAsia="Times New Roman" w:hAnsi="Times New Roman"/>
          <w:color w:val="000000"/>
          <w:sz w:val="28"/>
          <w:szCs w:val="28"/>
          <w:lang w:eastAsia="ar-SA"/>
        </w:rPr>
        <w:t>.</w:t>
      </w:r>
    </w:p>
    <w:p w:rsidR="0050377E" w:rsidRPr="0050377E" w:rsidRDefault="0050377E" w:rsidP="0050377E">
      <w:pPr>
        <w:suppressAutoHyphens/>
        <w:spacing w:after="0" w:line="240" w:lineRule="auto"/>
        <w:ind w:firstLine="851"/>
        <w:jc w:val="both"/>
        <w:rPr>
          <w:rFonts w:ascii="Times New Roman" w:eastAsia="Times New Roman" w:hAnsi="Times New Roman"/>
          <w:sz w:val="28"/>
          <w:szCs w:val="24"/>
          <w:lang w:eastAsia="ar-SA"/>
        </w:rPr>
      </w:pP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На территории </w:t>
      </w:r>
      <w:r w:rsidR="00E5002D">
        <w:rPr>
          <w:rFonts w:ascii="Times New Roman" w:eastAsia="Times New Roman" w:hAnsi="Times New Roman"/>
          <w:sz w:val="28"/>
          <w:szCs w:val="24"/>
          <w:lang w:eastAsia="ar-SA"/>
        </w:rPr>
        <w:t>поселения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работают муниципальные учреждения культуры: </w:t>
      </w:r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 xml:space="preserve">филиал </w:t>
      </w:r>
      <w:proofErr w:type="spellStart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>Петровобудский</w:t>
      </w:r>
      <w:proofErr w:type="spellEnd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 xml:space="preserve"> 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муниципальное бюджетное учреждение культуры «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Гордеевский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культурно-досуговый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центр»; </w:t>
      </w:r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 xml:space="preserve">филиал </w:t>
      </w:r>
      <w:proofErr w:type="spellStart"/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>Петровобудская</w:t>
      </w:r>
      <w:proofErr w:type="spellEnd"/>
      <w:r w:rsidR="00976CD6">
        <w:rPr>
          <w:rFonts w:ascii="Times New Roman" w:eastAsia="Times New Roman" w:hAnsi="Times New Roman"/>
          <w:sz w:val="28"/>
          <w:szCs w:val="24"/>
          <w:lang w:eastAsia="ar-SA"/>
        </w:rPr>
        <w:t xml:space="preserve"> сельская библиотека </w:t>
      </w:r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муниципальное бюджетное учреждение культуры «</w:t>
      </w:r>
      <w:proofErr w:type="spellStart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>Межпоселенческая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централизованная библиотечная система </w:t>
      </w:r>
      <w:proofErr w:type="spellStart"/>
      <w:r w:rsidR="00B527E5">
        <w:rPr>
          <w:rFonts w:ascii="Times New Roman" w:eastAsia="Times New Roman" w:hAnsi="Times New Roman"/>
          <w:sz w:val="28"/>
          <w:szCs w:val="24"/>
          <w:lang w:eastAsia="ar-SA"/>
        </w:rPr>
        <w:t>Гордеевского</w:t>
      </w:r>
      <w:proofErr w:type="spellEnd"/>
      <w:r w:rsidRPr="0050377E">
        <w:rPr>
          <w:rFonts w:ascii="Times New Roman" w:eastAsia="Times New Roman" w:hAnsi="Times New Roman"/>
          <w:sz w:val="28"/>
          <w:szCs w:val="24"/>
          <w:lang w:eastAsia="ar-SA"/>
        </w:rPr>
        <w:t xml:space="preserve"> района». </w:t>
      </w:r>
    </w:p>
    <w:p w:rsidR="00BA3137" w:rsidRDefault="00BA3137" w:rsidP="00045B0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B53F9C" w:rsidRDefault="00976CD6" w:rsidP="00045B05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Таблица №4</w:t>
      </w:r>
      <w:r w:rsidR="00B53F9C">
        <w:rPr>
          <w:rFonts w:ascii="Times New Roman" w:hAnsi="Times New Roman"/>
          <w:sz w:val="28"/>
          <w:szCs w:val="28"/>
        </w:rPr>
        <w:t xml:space="preserve">. </w:t>
      </w:r>
      <w:r w:rsidR="00B53F9C" w:rsidRPr="00B401E9">
        <w:rPr>
          <w:rFonts w:ascii="Times New Roman" w:hAnsi="Times New Roman"/>
          <w:sz w:val="28"/>
          <w:szCs w:val="28"/>
        </w:rPr>
        <w:t>Объекты культуры</w:t>
      </w:r>
      <w:r w:rsidR="0050377E">
        <w:rPr>
          <w:rFonts w:ascii="Times New Roman" w:hAnsi="Times New Roman"/>
          <w:sz w:val="28"/>
          <w:szCs w:val="28"/>
        </w:rPr>
        <w:t xml:space="preserve"> на территории с. </w:t>
      </w:r>
      <w:r w:rsidR="00FB1B4C">
        <w:rPr>
          <w:rFonts w:ascii="Times New Roman" w:hAnsi="Times New Roman"/>
          <w:sz w:val="28"/>
          <w:szCs w:val="28"/>
        </w:rPr>
        <w:t>Петрова Буда</w:t>
      </w:r>
    </w:p>
    <w:tbl>
      <w:tblPr>
        <w:tblStyle w:val="a8"/>
        <w:tblW w:w="9606" w:type="dxa"/>
        <w:tblLook w:val="04A0"/>
      </w:tblPr>
      <w:tblGrid>
        <w:gridCol w:w="770"/>
        <w:gridCol w:w="4300"/>
        <w:gridCol w:w="4536"/>
      </w:tblGrid>
      <w:tr w:rsidR="00045B05" w:rsidRPr="00153FD0" w:rsidTr="00045B05">
        <w:tc>
          <w:tcPr>
            <w:tcW w:w="770" w:type="dxa"/>
          </w:tcPr>
          <w:p w:rsidR="00045B05" w:rsidRPr="00153FD0" w:rsidRDefault="00045B05" w:rsidP="00F22D2D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  <w:proofErr w:type="spellStart"/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4300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4536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045B05" w:rsidRPr="00153FD0" w:rsidTr="00045B05">
        <w:tc>
          <w:tcPr>
            <w:tcW w:w="770" w:type="dxa"/>
          </w:tcPr>
          <w:p w:rsidR="00045B05" w:rsidRPr="00153FD0" w:rsidRDefault="00045B05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300" w:type="dxa"/>
          </w:tcPr>
          <w:p w:rsidR="00045B05" w:rsidRPr="00153FD0" w:rsidRDefault="008766FA" w:rsidP="008C7044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Филиал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Петровобудский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СДК </w:t>
            </w:r>
            <w:r w:rsidR="00045B05">
              <w:rPr>
                <w:rFonts w:ascii="Times New Roman" w:hAnsi="Times New Roman"/>
                <w:sz w:val="24"/>
                <w:szCs w:val="24"/>
              </w:rPr>
              <w:t>МБ</w:t>
            </w:r>
            <w:r w:rsidR="0045035F">
              <w:rPr>
                <w:rFonts w:ascii="Times New Roman" w:hAnsi="Times New Roman"/>
                <w:sz w:val="24"/>
                <w:szCs w:val="24"/>
              </w:rPr>
              <w:t>УК «</w:t>
            </w:r>
            <w:r w:rsidR="0050377E" w:rsidRPr="0050377E">
              <w:rPr>
                <w:rFonts w:ascii="Times New Roman" w:hAnsi="Times New Roman"/>
                <w:sz w:val="24"/>
                <w:szCs w:val="24"/>
              </w:rPr>
              <w:t>ГОРДЕЕВСКИЙ КУЛЬТУРНО-ДОСУГОВЫЙ ЦЕНТР»</w:t>
            </w:r>
          </w:p>
        </w:tc>
        <w:tc>
          <w:tcPr>
            <w:tcW w:w="4536" w:type="dxa"/>
          </w:tcPr>
          <w:p w:rsidR="00045B05" w:rsidRPr="00153FD0" w:rsidRDefault="0050377E" w:rsidP="008766FA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77E"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Pr="0050377E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Pr="0050377E">
              <w:rPr>
                <w:rFonts w:ascii="Times New Roman" w:hAnsi="Times New Roman"/>
                <w:sz w:val="24"/>
                <w:szCs w:val="24"/>
              </w:rPr>
              <w:t xml:space="preserve"> район, с</w:t>
            </w:r>
            <w:proofErr w:type="gramStart"/>
            <w:r w:rsidRPr="0050377E">
              <w:rPr>
                <w:rFonts w:ascii="Times New Roman" w:hAnsi="Times New Roman"/>
                <w:sz w:val="24"/>
                <w:szCs w:val="24"/>
              </w:rPr>
              <w:t>.</w:t>
            </w:r>
            <w:r w:rsidR="008766FA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="008766FA">
              <w:rPr>
                <w:rFonts w:ascii="Times New Roman" w:hAnsi="Times New Roman"/>
                <w:sz w:val="24"/>
                <w:szCs w:val="24"/>
              </w:rPr>
              <w:t>етрова Буда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ул.</w:t>
            </w:r>
            <w:r w:rsidR="008766FA"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д</w:t>
            </w:r>
            <w:r w:rsidR="008766FA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045B05" w:rsidRPr="00153FD0" w:rsidTr="00045B05">
        <w:tc>
          <w:tcPr>
            <w:tcW w:w="770" w:type="dxa"/>
          </w:tcPr>
          <w:p w:rsidR="00045B05" w:rsidRPr="00153FD0" w:rsidRDefault="00950C01" w:rsidP="00F22D2D">
            <w:pPr>
              <w:spacing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300" w:type="dxa"/>
          </w:tcPr>
          <w:p w:rsidR="00045B05" w:rsidRPr="00153FD0" w:rsidRDefault="008766FA" w:rsidP="0050377E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Филиал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Петровобудская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сельская библиотека</w:t>
            </w:r>
            <w:r w:rsidR="009B038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50377E">
              <w:rPr>
                <w:rFonts w:ascii="Times New Roman" w:hAnsi="Times New Roman"/>
                <w:sz w:val="24"/>
                <w:szCs w:val="24"/>
              </w:rPr>
              <w:t>МБУК «</w:t>
            </w:r>
            <w:proofErr w:type="spellStart"/>
            <w:r w:rsidR="0050377E">
              <w:rPr>
                <w:rFonts w:ascii="Times New Roman" w:hAnsi="Times New Roman"/>
                <w:sz w:val="24"/>
                <w:szCs w:val="24"/>
              </w:rPr>
              <w:t>Гордеевская</w:t>
            </w:r>
            <w:proofErr w:type="spellEnd"/>
            <w:r w:rsidR="00950C0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="00950C01">
              <w:rPr>
                <w:rFonts w:ascii="Times New Roman" w:hAnsi="Times New Roman"/>
                <w:sz w:val="24"/>
                <w:szCs w:val="24"/>
              </w:rPr>
              <w:t>межпоселенческая</w:t>
            </w:r>
            <w:proofErr w:type="spellEnd"/>
            <w:r w:rsidR="00950C01">
              <w:rPr>
                <w:rFonts w:ascii="Times New Roman" w:hAnsi="Times New Roman"/>
                <w:sz w:val="24"/>
                <w:szCs w:val="24"/>
              </w:rPr>
              <w:t xml:space="preserve"> центральная библиотека»</w:t>
            </w:r>
          </w:p>
        </w:tc>
        <w:tc>
          <w:tcPr>
            <w:tcW w:w="4536" w:type="dxa"/>
          </w:tcPr>
          <w:p w:rsidR="00045B05" w:rsidRPr="00153FD0" w:rsidRDefault="008766FA" w:rsidP="0045035F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0377E">
              <w:rPr>
                <w:rFonts w:ascii="Times New Roman" w:hAnsi="Times New Roman"/>
                <w:sz w:val="24"/>
                <w:szCs w:val="24"/>
              </w:rPr>
              <w:t xml:space="preserve">Брянская обл., </w:t>
            </w:r>
            <w:proofErr w:type="spellStart"/>
            <w:r w:rsidRPr="0050377E">
              <w:rPr>
                <w:rFonts w:ascii="Times New Roman" w:hAnsi="Times New Roman"/>
                <w:sz w:val="24"/>
                <w:szCs w:val="24"/>
              </w:rPr>
              <w:t>Гордеевский</w:t>
            </w:r>
            <w:proofErr w:type="spellEnd"/>
            <w:r w:rsidRPr="0050377E">
              <w:rPr>
                <w:rFonts w:ascii="Times New Roman" w:hAnsi="Times New Roman"/>
                <w:sz w:val="24"/>
                <w:szCs w:val="24"/>
              </w:rPr>
              <w:t xml:space="preserve"> район, с</w:t>
            </w:r>
            <w:proofErr w:type="gramStart"/>
            <w:r w:rsidRPr="0050377E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етрова Буда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ул.</w:t>
            </w:r>
            <w:r>
              <w:rPr>
                <w:rFonts w:ascii="Times New Roman" w:hAnsi="Times New Roman"/>
                <w:sz w:val="24"/>
                <w:szCs w:val="24"/>
              </w:rPr>
              <w:t>Центральная</w:t>
            </w:r>
            <w:r w:rsidRPr="0050377E">
              <w:rPr>
                <w:rFonts w:ascii="Times New Roman" w:hAnsi="Times New Roman"/>
                <w:sz w:val="24"/>
                <w:szCs w:val="24"/>
              </w:rPr>
              <w:t>, д</w:t>
            </w: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</w:tbl>
    <w:p w:rsidR="00451A87" w:rsidRDefault="00AE7434" w:rsidP="00FC1EBA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905E38" w:rsidRPr="00976CD6" w:rsidRDefault="00B20488" w:rsidP="00B20488">
      <w:pPr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b/>
          <w:sz w:val="28"/>
          <w:szCs w:val="28"/>
        </w:rPr>
        <w:t xml:space="preserve">3. Прогнозируемый спрос на услуги социальной инфраструктуры в соответствии с прогнозом изменения численности и половозрастного </w:t>
      </w:r>
      <w:r w:rsidRPr="00976CD6">
        <w:rPr>
          <w:rFonts w:ascii="Times New Roman" w:hAnsi="Times New Roman"/>
          <w:b/>
          <w:sz w:val="28"/>
          <w:szCs w:val="28"/>
        </w:rPr>
        <w:lastRenderedPageBreak/>
        <w:t>состава населения, с учётом объёма планируемого жилищного строительства</w:t>
      </w:r>
    </w:p>
    <w:p w:rsidR="00B20488" w:rsidRPr="00976CD6" w:rsidRDefault="00B20488" w:rsidP="00B2048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  <w:t>Раздел рассматривает прогнозируемый спрос на услуги социальной инфраструктуры на те</w:t>
      </w:r>
      <w:r w:rsidR="00D74D94" w:rsidRPr="00976CD6">
        <w:rPr>
          <w:rFonts w:ascii="Times New Roman" w:hAnsi="Times New Roman"/>
          <w:sz w:val="28"/>
          <w:szCs w:val="28"/>
        </w:rPr>
        <w:t xml:space="preserve">рритории </w:t>
      </w:r>
      <w:proofErr w:type="spellStart"/>
      <w:r w:rsidR="005C3BAF" w:rsidRPr="00976CD6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A17A27" w:rsidRPr="00976CD6">
        <w:rPr>
          <w:rFonts w:ascii="Times New Roman" w:hAnsi="Times New Roman"/>
          <w:sz w:val="28"/>
          <w:szCs w:val="28"/>
        </w:rPr>
        <w:t xml:space="preserve"> сельского</w:t>
      </w:r>
      <w:r w:rsidRPr="00976CD6">
        <w:rPr>
          <w:rFonts w:ascii="Times New Roman" w:hAnsi="Times New Roman"/>
          <w:sz w:val="28"/>
          <w:szCs w:val="28"/>
        </w:rPr>
        <w:t xml:space="preserve"> поселения в соответствии с прогнозом изменения численности и возрастного состава населения, с учётом объёма планируемого жилищного строительства.</w:t>
      </w:r>
    </w:p>
    <w:p w:rsidR="00133436" w:rsidRPr="00976CD6" w:rsidRDefault="00B20488" w:rsidP="0013343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</w:r>
      <w:r w:rsidR="00133436" w:rsidRPr="00976CD6">
        <w:rPr>
          <w:rFonts w:ascii="Times New Roman" w:hAnsi="Times New Roman"/>
          <w:sz w:val="28"/>
          <w:szCs w:val="28"/>
        </w:rPr>
        <w:t xml:space="preserve">Генеральным планом </w:t>
      </w:r>
      <w:proofErr w:type="spellStart"/>
      <w:r w:rsidR="005C3BAF" w:rsidRPr="00976CD6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A17A27" w:rsidRPr="00976CD6">
        <w:rPr>
          <w:rFonts w:ascii="Times New Roman" w:hAnsi="Times New Roman"/>
          <w:sz w:val="28"/>
          <w:szCs w:val="28"/>
        </w:rPr>
        <w:t xml:space="preserve"> сельского </w:t>
      </w:r>
      <w:r w:rsidR="00133436" w:rsidRPr="00976CD6">
        <w:rPr>
          <w:rFonts w:ascii="Times New Roman" w:hAnsi="Times New Roman"/>
          <w:sz w:val="28"/>
          <w:szCs w:val="28"/>
        </w:rPr>
        <w:t xml:space="preserve">поселения  предусмотрено размещение объектов общественного назначения, как в существующей застройке, так и в новых жилых образованиях. </w:t>
      </w:r>
    </w:p>
    <w:p w:rsidR="00133436" w:rsidRPr="00976CD6" w:rsidRDefault="00133436" w:rsidP="00133436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976CD6">
        <w:rPr>
          <w:rFonts w:ascii="Times New Roman" w:hAnsi="Times New Roman"/>
          <w:sz w:val="28"/>
          <w:szCs w:val="28"/>
        </w:rPr>
        <w:tab/>
        <w:t xml:space="preserve">На расчётный срок строительства, с учётом оптимистичной прогнозной численности населения, возникнет потребность в учреждениях повседневного, периодического и эпизодического обслуживания. В связи с этим Генеральным планом предлагается размещение предприятий торговли, общественного питания, бытового обслуживания. </w:t>
      </w:r>
    </w:p>
    <w:p w:rsidR="00133436" w:rsidRPr="00133436" w:rsidRDefault="00133436" w:rsidP="00133436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4. </w:t>
      </w:r>
      <w:r w:rsidRPr="00D20A28">
        <w:rPr>
          <w:rFonts w:ascii="Times New Roman" w:hAnsi="Times New Roman"/>
          <w:b/>
          <w:sz w:val="28"/>
          <w:szCs w:val="28"/>
        </w:rPr>
        <w:t>Оценка нормативно</w:t>
      </w:r>
      <w:r>
        <w:rPr>
          <w:rFonts w:ascii="Times New Roman" w:hAnsi="Times New Roman"/>
          <w:b/>
          <w:sz w:val="28"/>
          <w:szCs w:val="28"/>
        </w:rPr>
        <w:t xml:space="preserve">-правовой базы, необходимой для функционирования и развития социальной инфраструктуры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A17A27">
        <w:rPr>
          <w:rFonts w:ascii="Times New Roman" w:hAnsi="Times New Roman"/>
          <w:b/>
          <w:sz w:val="28"/>
          <w:szCs w:val="28"/>
        </w:rPr>
        <w:t xml:space="preserve"> сельского</w:t>
      </w:r>
      <w:r w:rsidRPr="00133436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9F2B19" w:rsidRDefault="00133436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133436">
        <w:rPr>
          <w:rFonts w:ascii="Times New Roman" w:hAnsi="Times New Roman"/>
          <w:sz w:val="28"/>
          <w:szCs w:val="28"/>
        </w:rPr>
        <w:t xml:space="preserve">Основы правового регулирования отношений по обеспечению граждан медицинской помощью, образованием, социальной защитой закреплены в Конституции Российской Федерации. В Основном законе страны содержится комплекс социальных норм и гарантий, определяющих в первую очередь базовые принципы формирования социальной инфраструктуры. </w:t>
      </w:r>
      <w:proofErr w:type="gramStart"/>
      <w:r w:rsidRPr="00133436">
        <w:rPr>
          <w:rFonts w:ascii="Times New Roman" w:hAnsi="Times New Roman"/>
          <w:sz w:val="28"/>
          <w:szCs w:val="28"/>
        </w:rPr>
        <w:t>Предусмотренные ст. 8 Конституции Российской Федерации поддержка конкуренции, признание и равная защита государственной, муниципальной и частной собственности являются конституционной основой для создания и нормального функционирования государственного, муниципального и частного секторов социальной отрасли, конкуренции и свободы выбора при оказании и при получении различного спектра социальных услуг, что создает реальную основу для повышения качества социальной инфраструктуры.</w:t>
      </w:r>
      <w:proofErr w:type="gramEnd"/>
      <w:r w:rsidRPr="00133436">
        <w:rPr>
          <w:rFonts w:ascii="Times New Roman" w:hAnsi="Times New Roman"/>
          <w:sz w:val="28"/>
          <w:szCs w:val="28"/>
        </w:rPr>
        <w:t xml:space="preserve"> Конституция Российской Федерации содержит иные важнейшие положения, составляющие основу регулирования правоотношений социальной сферы. </w:t>
      </w:r>
      <w:r w:rsidR="009F2B19">
        <w:rPr>
          <w:rFonts w:ascii="Times New Roman" w:hAnsi="Times New Roman"/>
          <w:sz w:val="28"/>
          <w:szCs w:val="28"/>
        </w:rPr>
        <w:tab/>
      </w:r>
      <w:r w:rsidRPr="00133436">
        <w:rPr>
          <w:rFonts w:ascii="Times New Roman" w:hAnsi="Times New Roman"/>
          <w:sz w:val="28"/>
          <w:szCs w:val="28"/>
        </w:rPr>
        <w:t xml:space="preserve">Так, в статье 41 закреплено право каждого на охрану здоровья и медицинскую помощь, статья 43 закрепляет право каждого на образование – важнейшие права, необходимые для полноценного развития современного общества.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 xml:space="preserve">Роль Конституции Российской Федерации в правовом регулировании всех сфер жизни общества, в том числе социальной, заключается в том, что по причине высшей юридической силы Конституции Российской Федерации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и ее непосредственного действия на территории всей страны не допускается принятие органами государственной власти и местного самоуправления правовых актов, полностью или частично ей противоречащих. </w:t>
      </w:r>
      <w:proofErr w:type="gramEnd"/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>Принятые в развитие Конституции Российской Федерации Федеральный закон от 06.10.1999 № 184-ФЗ «Об общих принципах организации законодательных (представительных) и исполнительных органов государственной власти субъектов Российской Федерации» (далее – Закон № 184-ФЗ) и Федеральный закон от 06.10.2003 № 131-ФЗ «Об общих принципах организации местного самоуправления в Российской Федерации» (далее – Закон № 131-ФЗ) разграничивают полномочия в области функционирования и развития социальной инфраструктуры между органами государственной власти и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органами местного самоуправления.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Так, согласно статье 26.3 Закона № 184-ФЗ к полномочиям органов государственной власти субъекта Российской Федерации относится решение следующих вопросов в социальной сфере: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8766FA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8766FA">
        <w:rPr>
          <w:rFonts w:ascii="Times New Roman" w:hAnsi="Times New Roman"/>
          <w:sz w:val="28"/>
          <w:szCs w:val="28"/>
        </w:rPr>
        <w:t>В</w:t>
      </w:r>
      <w:r w:rsidR="00133436" w:rsidRPr="00133436">
        <w:rPr>
          <w:rFonts w:ascii="Times New Roman" w:hAnsi="Times New Roman"/>
          <w:sz w:val="28"/>
          <w:szCs w:val="28"/>
        </w:rPr>
        <w:t xml:space="preserve"> области образования: организация предоставления общего образования в государственных образовательных организациях субъектов Российской Федерации, создание условий для осуществления присмотра и ухода за детьми, содержания детей в государственных образовательных организациях субъектов Российской Федерации и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организациях, общедоступного и бесплатного дошкольного, начального общего, основного общего, среднего общего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образования в муниципальных общеобразовательных организациях, обеспечение дополнительного образования детей в муниципальных общеобразовательных организациях посредством предоставления субвенций местным бюджетам; организация предоставления среднего профессионального образования, включая обеспечение государственных гарантий реализации права на получение общедоступного и бесплатного среднего профессионального образования; организация предоставления дополнительного образования детей в государственных образовательных организациях субъектов Российской Федерации; организация предоставления дополнительного профессионального образования в государственных образовательных организациях субъектов Российской Федерации;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в области здравоохранения: организация оказания населению субъекта Российской Федерации первичной медико-санитарной помощи,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специализированной, в том числе высокотехнологичной, медицинской помощи, скорой, в том числе скорой специализированной, медицинской помощи и паллиативной медицинской помощи, проведения медицинских экспертиз, медицинских осмотров и медицинских освидетельствований в медицинских организациях, подведомственных исполнительным органам государственной власти субъекта Российской Федерации;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>организация оказания медицинской помощи, предусмотренной законодательством субъекта Российской Федерации для определенных категорий граждан; организация безвозмездного обеспечения донорской кровью и (или) ее компонентами, а также организация обеспечения лекарственными препаратами для медицинского применения, специализированными продуктами лечебного питания, медицинскими изделиями, средствами для дезинфекции, дезинсекции и дератизации при оказании медицинской помощи, проведении медицинских экспертиз, медицинских осмотров и медицинских освидетельствований;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в области социальной защиты: социальная поддержка и социальное обслуживание граждан пожилого возраста и инвалидов, граждан, находящихся в трудной жизненной ситуации, а также детей-сирот, безнадзорных детей, детей, оставшихся без попечения родителей; социальная поддержка ветеранов труда, лиц, проработавших в тылу в период Великой Отечественной войны 1941 - 1945 годов, семей, имеющих детей (в том числе многодетных семей, одиноких родителей), жертв политических репрессий, малоимущих граждан;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в области культуры: организация библиотечного обслуживания населения библиотеками субъекта Российской Федерации, комплектования и обеспечения сохранности их библиотечных фондов, создание и поддержка государственных музеев, организация и поддержка учреждений культуры и искусства;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>в области физической культуры и спорта: осуществление региональных и межмуниципальных программ и проектов в области физической культуры и спорта, организация и проведение официальных региональных и межмуниципальных физкультурных, физкультурно-оздоровительных и спортивных мероприятий, в том числе физкультурных мероприятий и спортивных мероприятий по реализации Всероссийского физкультурно-спортивного комплекса «Готов к труду и обороне» (ГТО), обеспечение подготовки спортивных сборных команд субъекта Российской Федерации.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Значительное число вопросов по обеспечению населения объектами социальной инфраструктуры в соответствии с нормами Закона № 131-ФЗ отнесено к вопросам местного значения поселений, городских округов. В </w:t>
      </w:r>
      <w:r w:rsidR="00133436" w:rsidRPr="00133436">
        <w:rPr>
          <w:rFonts w:ascii="Times New Roman" w:hAnsi="Times New Roman"/>
          <w:sz w:val="28"/>
          <w:szCs w:val="28"/>
        </w:rPr>
        <w:lastRenderedPageBreak/>
        <w:t xml:space="preserve">частности, к вопросам местного значения поселения в социальной сфере относятся: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обеспечение проживающих в поселении и нуждающихся в жилых помещениях малоимущих граждан жилыми помещениями, организация строительства и содержания муниципального жилищного фонда, создание условий для жилищного строительства;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организация библиотечного обслуживания населения, комплектование и обеспечение сохранности библиотечных фондов библиотек поселения; создание условий для организации досуга и обеспечения жителей поселения услугами организаций культуры;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обеспечение условий для развития на территории поселения физической культуры, школьного спорта и массового спорта, организация проведения официальных физкультурно-оздоровительных и спортивных мероприятий поселения.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>Решение вопросов по организации предоставления общедоступного и бесплатного дошкольного, начального общего, основного общего, среднего общего образования по основным общеобразовательным программам в муниципальных образовательных организациях, организации предоставления дополнительного образования детей в муниципальных образовательных организациях на территор</w:t>
      </w:r>
      <w:r w:rsidR="00ED5960">
        <w:rPr>
          <w:rFonts w:ascii="Times New Roman" w:hAnsi="Times New Roman"/>
          <w:sz w:val="28"/>
          <w:szCs w:val="28"/>
        </w:rPr>
        <w:t>ии поселений отнесено Законом №</w:t>
      </w:r>
      <w:r w:rsidR="00133436" w:rsidRPr="00133436">
        <w:rPr>
          <w:rFonts w:ascii="Times New Roman" w:hAnsi="Times New Roman"/>
          <w:sz w:val="28"/>
          <w:szCs w:val="28"/>
        </w:rPr>
        <w:t>131-ФЗ к вопросам местного значения муниципального района, так же как и создание условий для оказания медицинской помощи населению.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В настоящее время в области социальной инфраструктуры действует ряд профильных федеральных законов, устанавливающих правовое регулирование общественных отношений в определенной сфере.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К таким законам относятся: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>Федеральный закон от 04.12.2007 № 329-ФЗ «О физической культуре и спорте в Российской Федерации»;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21.11.2011 № 323-ФЗ «Об основах охраны здоровья граждан в Российской Федерации»;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29.12.2012 № 273-ФЗ «Об образовании в Российской Федерации»;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Федеральный закон от 17.07.1999 № 178-ФЗ «О государственной социальной помощи»;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Закон Российской Федерации от 09.10.1992 № 3612-1 «Основы законодательства Российской Федерации о культуре».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Указанные нормативные правовые акты регулируют общественные отношения, возникающие в связи с реализацией гражданами их прав на образование, на медицинскую помощь, культурную деятельность, а также устанавливают правовые, организационные, экономические и социальные основы оказания государственной социальной помощи нуждающимся гражданам и основы деятельности в области физической культуры и спорта. </w:t>
      </w: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Развитие социальной сферы невозможно без осуществления в нее инвестиций. Правовые акты российского законодательства, регулирующие инвестиции и инвестиционный процесс, направлены на создание благоприятного режима инвестиционной деятельности, в том числе в социальной сфере.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Гражданский кодекс Российской Федерации предусматривает, что при участии Российской Федерации, субъектов Российской Федерации, муниципальных образований в отношениях, регулируемых гражданским законодательством, они участвуют в таких отношениях на равных началах с иными участниками этих отношений — гражданами и юридическими лицами. К участию же названных субъектов в обороте, как правило, применяются нормы, применимые к участию в обороте юридических лиц (ст. 124 Гражданского кодекса Российской Федерации).  </w:t>
      </w:r>
    </w:p>
    <w:p w:rsidR="009F2B19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="00133436" w:rsidRPr="00133436">
        <w:rPr>
          <w:rFonts w:ascii="Times New Roman" w:hAnsi="Times New Roman"/>
          <w:sz w:val="28"/>
          <w:szCs w:val="28"/>
        </w:rPr>
        <w:t>Федеральный закон от 25.02.1999 № 39-ФЗ «Об инвестиционной деятельности в Российской Федерации, осуществляемой в форме капитальных вложений» является основополагающим законодательным актом в инвестиционной сфере, который определяет правовые и экономические основы инвестиционной деятельности, осуществляемой в форме капитальных вложений, на территории Российской Федерации, а также устанавливает гарантии равной защиты прав, интересов и имущества субъектов инвестиционной деятельности, осуществляемой в форме капитальных вложений, независимо от</w:t>
      </w:r>
      <w:proofErr w:type="gramEnd"/>
      <w:r w:rsidR="00133436" w:rsidRPr="00133436">
        <w:rPr>
          <w:rFonts w:ascii="Times New Roman" w:hAnsi="Times New Roman"/>
          <w:sz w:val="28"/>
          <w:szCs w:val="28"/>
        </w:rPr>
        <w:t xml:space="preserve"> форм собственности. </w:t>
      </w:r>
    </w:p>
    <w:p w:rsidR="00BA3137" w:rsidRDefault="009F2B19" w:rsidP="009F2B19">
      <w:p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133436" w:rsidRPr="00133436">
        <w:rPr>
          <w:rFonts w:ascii="Times New Roman" w:hAnsi="Times New Roman"/>
          <w:sz w:val="28"/>
          <w:szCs w:val="28"/>
        </w:rPr>
        <w:t xml:space="preserve">Анализ нормативно-правовой базы, регламентирующей инвестиционную деятельность в социальной сфере Российской Федерации, показывает, что к настоящему времени сложилась определенная система правовых актов, регулирующих общие проблемы (гражданские, бюджетные, таможенные и др. отношения), которые в той или иной мере относятся и к социальной сфере. </w:t>
      </w:r>
    </w:p>
    <w:p w:rsidR="00696B00" w:rsidRDefault="00696B00" w:rsidP="002C0F9F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  <w:sectPr w:rsidR="00696B00" w:rsidSect="002A7451">
          <w:headerReference w:type="default" r:id="rId9"/>
          <w:footerReference w:type="even" r:id="rId10"/>
          <w:footerReference w:type="default" r:id="rId11"/>
          <w:type w:val="continuous"/>
          <w:pgSz w:w="11905" w:h="16838"/>
          <w:pgMar w:top="1134" w:right="850" w:bottom="1134" w:left="1701" w:header="567" w:footer="0" w:gutter="0"/>
          <w:cols w:space="720"/>
          <w:noEndnote/>
          <w:titlePg/>
          <w:docGrid w:linePitch="299"/>
        </w:sectPr>
      </w:pPr>
    </w:p>
    <w:p w:rsidR="00696B00" w:rsidRPr="003A6A44" w:rsidRDefault="00976CD6" w:rsidP="002C0F9F">
      <w:pPr>
        <w:widowControl w:val="0"/>
        <w:tabs>
          <w:tab w:val="left" w:pos="567"/>
        </w:tabs>
        <w:autoSpaceDE w:val="0"/>
        <w:autoSpaceDN w:val="0"/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Таблица №5</w:t>
      </w:r>
      <w:r w:rsidR="002C0F9F" w:rsidRPr="003A6A44">
        <w:rPr>
          <w:rFonts w:ascii="Times New Roman" w:hAnsi="Times New Roman"/>
          <w:sz w:val="28"/>
          <w:szCs w:val="28"/>
        </w:rPr>
        <w:t xml:space="preserve">. </w:t>
      </w:r>
      <w:r w:rsidR="002A7451" w:rsidRPr="003A6A44">
        <w:rPr>
          <w:rFonts w:ascii="Times New Roman" w:hAnsi="Times New Roman"/>
          <w:sz w:val="28"/>
          <w:szCs w:val="28"/>
        </w:rPr>
        <w:t xml:space="preserve"> </w:t>
      </w:r>
      <w:r w:rsidR="00696B00" w:rsidRPr="003A6A44">
        <w:rPr>
          <w:rFonts w:ascii="Times New Roman" w:hAnsi="Times New Roman"/>
          <w:sz w:val="28"/>
          <w:szCs w:val="28"/>
        </w:rPr>
        <w:t>Перечень меропри</w:t>
      </w:r>
      <w:r w:rsidR="002C0F9F" w:rsidRPr="003A6A44">
        <w:rPr>
          <w:rFonts w:ascii="Times New Roman" w:hAnsi="Times New Roman"/>
          <w:sz w:val="28"/>
          <w:szCs w:val="28"/>
        </w:rPr>
        <w:t xml:space="preserve">ятий (инвестиционных проектов)  </w:t>
      </w:r>
      <w:r w:rsidR="00F64E46" w:rsidRPr="003A6A44">
        <w:rPr>
          <w:rFonts w:ascii="Times New Roman" w:hAnsi="Times New Roman"/>
          <w:sz w:val="28"/>
          <w:szCs w:val="28"/>
        </w:rPr>
        <w:t xml:space="preserve">по проектированию </w:t>
      </w:r>
      <w:r w:rsidR="00696B00" w:rsidRPr="003A6A44">
        <w:rPr>
          <w:rFonts w:ascii="Times New Roman" w:hAnsi="Times New Roman"/>
          <w:sz w:val="28"/>
          <w:szCs w:val="28"/>
        </w:rPr>
        <w:t xml:space="preserve"> реконструкции объектов социальной инфраструктуры</w:t>
      </w:r>
    </w:p>
    <w:tbl>
      <w:tblPr>
        <w:tblW w:w="147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2694"/>
        <w:gridCol w:w="1984"/>
        <w:gridCol w:w="1985"/>
        <w:gridCol w:w="1417"/>
        <w:gridCol w:w="1418"/>
        <w:gridCol w:w="1559"/>
        <w:gridCol w:w="1276"/>
        <w:gridCol w:w="1134"/>
        <w:gridCol w:w="1314"/>
      </w:tblGrid>
      <w:tr w:rsidR="003A6A44" w:rsidRPr="003A6A44" w:rsidTr="00B076C9">
        <w:trPr>
          <w:trHeight w:val="1394"/>
        </w:trPr>
        <w:tc>
          <w:tcPr>
            <w:tcW w:w="269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Наименование</w:t>
            </w:r>
          </w:p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мероприятия (проекта)</w:t>
            </w:r>
          </w:p>
        </w:tc>
        <w:tc>
          <w:tcPr>
            <w:tcW w:w="198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Тип (реконструкция, проектирование, строительство)</w:t>
            </w:r>
          </w:p>
        </w:tc>
        <w:tc>
          <w:tcPr>
            <w:tcW w:w="1985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Характеристика мероприятия</w:t>
            </w:r>
          </w:p>
        </w:tc>
        <w:tc>
          <w:tcPr>
            <w:tcW w:w="1417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Затр</w:t>
            </w:r>
            <w:r w:rsidR="00F64E46"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аты на реализацию проекта </w:t>
            </w:r>
            <w:r w:rsidR="00F64E46"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br/>
            </w:r>
            <w:proofErr w:type="gramStart"/>
            <w:r w:rsidR="00F64E46"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(</w:t>
            </w: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gramEnd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руб.)</w:t>
            </w:r>
          </w:p>
        </w:tc>
        <w:tc>
          <w:tcPr>
            <w:tcW w:w="1418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Срок реализации проекта</w:t>
            </w:r>
          </w:p>
        </w:tc>
        <w:tc>
          <w:tcPr>
            <w:tcW w:w="1559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Ожидаемый эффект от реализации проекта</w:t>
            </w:r>
          </w:p>
        </w:tc>
        <w:tc>
          <w:tcPr>
            <w:tcW w:w="1276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Срок получения эффекта</w:t>
            </w:r>
          </w:p>
        </w:tc>
        <w:tc>
          <w:tcPr>
            <w:tcW w:w="113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Срок </w:t>
            </w:r>
            <w:proofErr w:type="spellStart"/>
            <w:proofErr w:type="gram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окупае-мости</w:t>
            </w:r>
            <w:proofErr w:type="spellEnd"/>
            <w:proofErr w:type="gramEnd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проекта</w:t>
            </w:r>
          </w:p>
        </w:tc>
        <w:tc>
          <w:tcPr>
            <w:tcW w:w="1314" w:type="dxa"/>
            <w:vAlign w:val="center"/>
          </w:tcPr>
          <w:p w:rsidR="00696B00" w:rsidRPr="003A6A44" w:rsidRDefault="00696B00" w:rsidP="00B076C9">
            <w:pPr>
              <w:spacing w:after="0" w:line="240" w:lineRule="atLeast"/>
              <w:ind w:left="-142" w:right="-74" w:hanging="15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Предпола-гаемый</w:t>
            </w:r>
            <w:proofErr w:type="spellEnd"/>
            <w:proofErr w:type="gramEnd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 xml:space="preserve"> источник </w:t>
            </w:r>
            <w:proofErr w:type="spellStart"/>
            <w:r w:rsidRPr="003A6A44">
              <w:rPr>
                <w:rFonts w:ascii="Times New Roman" w:hAnsi="Times New Roman"/>
                <w:b/>
                <w:bCs/>
                <w:sz w:val="24"/>
                <w:szCs w:val="24"/>
                <w:lang w:eastAsia="ru-RU"/>
              </w:rPr>
              <w:t>финанси-рования</w:t>
            </w:r>
            <w:proofErr w:type="spellEnd"/>
          </w:p>
        </w:tc>
      </w:tr>
      <w:tr w:rsidR="003A6A44" w:rsidRPr="003A6A44" w:rsidTr="00B076C9">
        <w:trPr>
          <w:trHeight w:val="1054"/>
        </w:trPr>
        <w:tc>
          <w:tcPr>
            <w:tcW w:w="269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Инициативное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бюджетирование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="003A6A44"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Start"/>
            <w:r w:rsidR="003A6A44">
              <w:rPr>
                <w:rFonts w:ascii="Times New Roman" w:hAnsi="Times New Roman"/>
                <w:sz w:val="24"/>
                <w:szCs w:val="24"/>
                <w:lang w:eastAsia="ru-RU"/>
              </w:rPr>
              <w:t>.С</w:t>
            </w:r>
            <w:proofErr w:type="gramEnd"/>
            <w:r w:rsidR="003A6A44">
              <w:rPr>
                <w:rFonts w:ascii="Times New Roman" w:hAnsi="Times New Roman"/>
                <w:sz w:val="24"/>
                <w:szCs w:val="24"/>
                <w:lang w:eastAsia="ru-RU"/>
              </w:rPr>
              <w:t>мяльч</w:t>
            </w:r>
          </w:p>
        </w:tc>
        <w:tc>
          <w:tcPr>
            <w:tcW w:w="198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</w:t>
            </w:r>
          </w:p>
        </w:tc>
        <w:tc>
          <w:tcPr>
            <w:tcW w:w="1985" w:type="dxa"/>
            <w:vAlign w:val="center"/>
          </w:tcPr>
          <w:p w:rsidR="00696B00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Укладка плитки на прилегающей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территории</w:t>
            </w:r>
            <w:proofErr w:type="gram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,в</w:t>
            </w:r>
            <w:proofErr w:type="gram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ырубка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деревьев</w:t>
            </w:r>
            <w:r w:rsidR="00852837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17" w:type="dxa"/>
            <w:vAlign w:val="center"/>
          </w:tcPr>
          <w:p w:rsidR="00696B00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299 990</w:t>
            </w:r>
          </w:p>
        </w:tc>
        <w:tc>
          <w:tcPr>
            <w:tcW w:w="1418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59" w:type="dxa"/>
            <w:vAlign w:val="center"/>
          </w:tcPr>
          <w:p w:rsidR="00696B00" w:rsidRPr="003A6A44" w:rsidRDefault="00852837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Повысит уровень комфортности жизни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населения</w:t>
            </w:r>
            <w:proofErr w:type="gramStart"/>
            <w:r w:rsidR="003A6A44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,п</w:t>
            </w:r>
            <w:proofErr w:type="gramEnd"/>
            <w:r w:rsidR="003A6A44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атриотическое</w:t>
            </w:r>
            <w:proofErr w:type="spellEnd"/>
            <w:r w:rsidR="003A6A44"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воспитание</w:t>
            </w:r>
          </w:p>
        </w:tc>
        <w:tc>
          <w:tcPr>
            <w:tcW w:w="1276" w:type="dxa"/>
            <w:vAlign w:val="center"/>
          </w:tcPr>
          <w:p w:rsidR="00696B00" w:rsidRPr="003A6A44" w:rsidRDefault="004F6186" w:rsidP="00FB1B4C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</w:t>
            </w:r>
            <w:r w:rsidR="00FB1B4C">
              <w:t>30</w:t>
            </w:r>
          </w:p>
        </w:tc>
        <w:tc>
          <w:tcPr>
            <w:tcW w:w="1134" w:type="dxa"/>
            <w:vAlign w:val="center"/>
          </w:tcPr>
          <w:p w:rsidR="00696B00" w:rsidRPr="003A6A44" w:rsidRDefault="004F6186" w:rsidP="00FB1B4C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</w:t>
            </w:r>
            <w:r w:rsidR="00FB1B4C">
              <w:t>30</w:t>
            </w:r>
          </w:p>
        </w:tc>
        <w:tc>
          <w:tcPr>
            <w:tcW w:w="1314" w:type="dxa"/>
            <w:vAlign w:val="center"/>
          </w:tcPr>
          <w:p w:rsidR="00696B00" w:rsidRPr="003A6A44" w:rsidRDefault="00852837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Финансовая поддержка Брянской области.</w:t>
            </w:r>
          </w:p>
        </w:tc>
      </w:tr>
      <w:tr w:rsidR="003A6A44" w:rsidRPr="003A6A44" w:rsidTr="00B076C9">
        <w:trPr>
          <w:trHeight w:val="1054"/>
        </w:trPr>
        <w:tc>
          <w:tcPr>
            <w:tcW w:w="2694" w:type="dxa"/>
            <w:vAlign w:val="center"/>
          </w:tcPr>
          <w:p w:rsidR="003A6A44" w:rsidRPr="003A6A44" w:rsidRDefault="003A6A44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Инициативное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бюджетирование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с</w:t>
            </w:r>
            <w:proofErr w:type="gram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.П</w:t>
            </w:r>
            <w:proofErr w:type="gram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еретин</w:t>
            </w:r>
            <w:proofErr w:type="spellEnd"/>
          </w:p>
        </w:tc>
        <w:tc>
          <w:tcPr>
            <w:tcW w:w="1984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Реконструкция</w:t>
            </w:r>
          </w:p>
        </w:tc>
        <w:tc>
          <w:tcPr>
            <w:tcW w:w="1985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Укладка плитки на прилегающей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территории</w:t>
            </w:r>
            <w:proofErr w:type="gram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,в</w:t>
            </w:r>
            <w:proofErr w:type="gram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ырубка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деревьев</w:t>
            </w:r>
          </w:p>
        </w:tc>
        <w:tc>
          <w:tcPr>
            <w:tcW w:w="1417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299 990</w:t>
            </w:r>
          </w:p>
        </w:tc>
        <w:tc>
          <w:tcPr>
            <w:tcW w:w="1418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2021</w:t>
            </w:r>
          </w:p>
        </w:tc>
        <w:tc>
          <w:tcPr>
            <w:tcW w:w="1559" w:type="dxa"/>
            <w:vAlign w:val="center"/>
          </w:tcPr>
          <w:p w:rsidR="003A6A44" w:rsidRPr="003A6A44" w:rsidRDefault="003A6A44" w:rsidP="003A6A44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Повысит уровень комфортности жизни </w:t>
            </w:r>
            <w:proofErr w:type="spell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населения</w:t>
            </w:r>
            <w:proofErr w:type="gramStart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,п</w:t>
            </w:r>
            <w:proofErr w:type="gram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атриотическое</w:t>
            </w:r>
            <w:proofErr w:type="spellEnd"/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воспитание</w:t>
            </w:r>
          </w:p>
        </w:tc>
        <w:tc>
          <w:tcPr>
            <w:tcW w:w="1276" w:type="dxa"/>
            <w:vAlign w:val="center"/>
          </w:tcPr>
          <w:p w:rsidR="003A6A44" w:rsidRPr="003A6A44" w:rsidRDefault="003A6A44" w:rsidP="00FB1B4C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</w:t>
            </w:r>
            <w:r w:rsidR="00FB1B4C">
              <w:t>30</w:t>
            </w:r>
          </w:p>
        </w:tc>
        <w:tc>
          <w:tcPr>
            <w:tcW w:w="1134" w:type="dxa"/>
            <w:vAlign w:val="center"/>
          </w:tcPr>
          <w:p w:rsidR="003A6A44" w:rsidRPr="003A6A44" w:rsidRDefault="003A6A44" w:rsidP="00FB1B4C">
            <w:pPr>
              <w:pStyle w:val="a7"/>
              <w:spacing w:before="0" w:beforeAutospacing="0" w:after="0" w:afterAutospacing="0" w:line="240" w:lineRule="atLeast"/>
              <w:ind w:left="-142" w:right="-74"/>
              <w:jc w:val="center"/>
            </w:pPr>
            <w:r w:rsidRPr="003A6A44">
              <w:t>20</w:t>
            </w:r>
            <w:r w:rsidR="00FB1B4C">
              <w:t>30</w:t>
            </w:r>
          </w:p>
        </w:tc>
        <w:tc>
          <w:tcPr>
            <w:tcW w:w="1314" w:type="dxa"/>
            <w:vAlign w:val="center"/>
          </w:tcPr>
          <w:p w:rsidR="003A6A44" w:rsidRPr="003A6A44" w:rsidRDefault="003A6A44" w:rsidP="00B076C9">
            <w:pPr>
              <w:spacing w:after="0" w:line="240" w:lineRule="atLeast"/>
              <w:ind w:left="-142" w:right="-74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A6A44">
              <w:rPr>
                <w:rFonts w:ascii="Times New Roman" w:hAnsi="Times New Roman"/>
                <w:sz w:val="24"/>
                <w:szCs w:val="24"/>
                <w:lang w:eastAsia="ru-RU"/>
              </w:rPr>
              <w:t>Финансовая поддержка Брянской области</w:t>
            </w:r>
          </w:p>
        </w:tc>
      </w:tr>
    </w:tbl>
    <w:p w:rsidR="00696B00" w:rsidRDefault="00696B00" w:rsidP="00F31977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0"/>
        <w:rPr>
          <w:rFonts w:ascii="Times New Roman" w:hAnsi="Times New Roman"/>
          <w:b/>
          <w:sz w:val="28"/>
          <w:szCs w:val="28"/>
        </w:rPr>
        <w:sectPr w:rsidR="00696B00" w:rsidSect="002A7451">
          <w:type w:val="continuous"/>
          <w:pgSz w:w="16838" w:h="11905" w:orient="landscape"/>
          <w:pgMar w:top="1134" w:right="850" w:bottom="1134" w:left="1701" w:header="567" w:footer="0" w:gutter="0"/>
          <w:cols w:space="720"/>
          <w:noEndnote/>
          <w:docGrid w:linePitch="299"/>
        </w:sectPr>
      </w:pPr>
    </w:p>
    <w:p w:rsidR="00696B00" w:rsidRPr="00976CD6" w:rsidRDefault="00616030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76CD6">
        <w:rPr>
          <w:rFonts w:ascii="Times New Roman" w:hAnsi="Times New Roman"/>
          <w:b/>
          <w:sz w:val="28"/>
          <w:szCs w:val="28"/>
        </w:rPr>
        <w:lastRenderedPageBreak/>
        <w:t>6. Оценка объемов и источников финансирования мероприятий (инвестиционных проектов) по проектированию, строительству и реконструкции объектов социальной инфрас</w:t>
      </w:r>
      <w:r w:rsidR="00F64E46" w:rsidRPr="00976CD6">
        <w:rPr>
          <w:rFonts w:ascii="Times New Roman" w:hAnsi="Times New Roman"/>
          <w:b/>
          <w:sz w:val="28"/>
          <w:szCs w:val="28"/>
        </w:rPr>
        <w:t xml:space="preserve">труктуры </w:t>
      </w:r>
      <w:proofErr w:type="spellStart"/>
      <w:r w:rsidR="005C3BAF" w:rsidRPr="00976CD6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9A034A" w:rsidRPr="00976CD6">
        <w:rPr>
          <w:rFonts w:ascii="Times New Roman" w:hAnsi="Times New Roman"/>
          <w:b/>
          <w:sz w:val="28"/>
          <w:szCs w:val="28"/>
        </w:rPr>
        <w:t xml:space="preserve"> сельского</w:t>
      </w:r>
      <w:r w:rsidRPr="00976CD6">
        <w:rPr>
          <w:rFonts w:ascii="Times New Roman" w:hAnsi="Times New Roman"/>
          <w:b/>
          <w:sz w:val="28"/>
          <w:szCs w:val="28"/>
        </w:rPr>
        <w:t xml:space="preserve"> поселения</w:t>
      </w:r>
    </w:p>
    <w:p w:rsidR="00616030" w:rsidRPr="00976CD6" w:rsidRDefault="00616030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3658C" w:rsidRDefault="00616030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B3658C" w:rsidRPr="00B3658C">
        <w:rPr>
          <w:rFonts w:ascii="Times New Roman" w:hAnsi="Times New Roman"/>
          <w:sz w:val="28"/>
          <w:szCs w:val="28"/>
        </w:rPr>
        <w:t>Раздел включает в себя, с разбивкой по годам, оценку стоимости основных мероприятий по реализации Программы комплексного развития социальной инфраструктуры</w:t>
      </w:r>
      <w:r w:rsidR="00F64E4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9A034A">
        <w:rPr>
          <w:rFonts w:ascii="Times New Roman" w:hAnsi="Times New Roman"/>
          <w:sz w:val="28"/>
          <w:szCs w:val="28"/>
        </w:rPr>
        <w:t xml:space="preserve"> сельского</w:t>
      </w:r>
      <w:r w:rsidR="00B3658C">
        <w:rPr>
          <w:rFonts w:ascii="Times New Roman" w:hAnsi="Times New Roman"/>
          <w:sz w:val="28"/>
          <w:szCs w:val="28"/>
        </w:rPr>
        <w:t xml:space="preserve"> поселения. </w:t>
      </w:r>
      <w:r w:rsidR="00B3658C">
        <w:rPr>
          <w:rFonts w:ascii="Times New Roman" w:hAnsi="Times New Roman"/>
          <w:sz w:val="28"/>
          <w:szCs w:val="28"/>
        </w:rPr>
        <w:tab/>
      </w:r>
      <w:r w:rsidR="00B3658C" w:rsidRPr="00B3658C">
        <w:rPr>
          <w:rFonts w:ascii="Times New Roman" w:hAnsi="Times New Roman"/>
          <w:sz w:val="28"/>
          <w:szCs w:val="28"/>
        </w:rPr>
        <w:t xml:space="preserve">Специфика финансирования объектов социальной инфраструктуры заключается в ориентации отрасли, осуществляющие свою деятельность за счет централизованных, территориальных и коллективных общественных фондов потребления. Эти отрасли полностью или частично ориентированы на бюджетные средства. Самофинансирование социального обслуживания населения в последнее время </w:t>
      </w:r>
      <w:proofErr w:type="gramStart"/>
      <w:r w:rsidR="00B3658C" w:rsidRPr="00B3658C">
        <w:rPr>
          <w:rFonts w:ascii="Times New Roman" w:hAnsi="Times New Roman"/>
          <w:sz w:val="28"/>
          <w:szCs w:val="28"/>
        </w:rPr>
        <w:t>приобрело</w:t>
      </w:r>
      <w:proofErr w:type="gramEnd"/>
      <w:r w:rsidR="00B3658C" w:rsidRPr="00B3658C">
        <w:rPr>
          <w:rFonts w:ascii="Times New Roman" w:hAnsi="Times New Roman"/>
          <w:sz w:val="28"/>
          <w:szCs w:val="28"/>
        </w:rPr>
        <w:t xml:space="preserve"> широкие масштабы и позволяет сделать вывод, что спрос на социально</w:t>
      </w:r>
      <w:r w:rsidR="00ED5960">
        <w:rPr>
          <w:rFonts w:ascii="Times New Roman" w:hAnsi="Times New Roman"/>
          <w:sz w:val="28"/>
          <w:szCs w:val="28"/>
        </w:rPr>
        <w:t>-</w:t>
      </w:r>
      <w:r w:rsidR="00B3658C" w:rsidRPr="00B3658C">
        <w:rPr>
          <w:rFonts w:ascii="Times New Roman" w:hAnsi="Times New Roman"/>
          <w:sz w:val="28"/>
          <w:szCs w:val="28"/>
        </w:rPr>
        <w:t>бытовое обслуживание не удовлетворен. Это вызвано сокращением размеров бесплатного и льготного обслуживания населения предприятиями и учреждениями бюджетной сферы при одновременном снижении расходов государства на содержание объектов социальной инфраструктуры.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Формой использования финансовых ресурсов бюджета учреждениями и организациями социальной сферы, находящимися на хозрасчете и имеющими самостоятельные доходы, является предоставление им бюджетных субсидий для возмещения ими недостающих доходов для сведения баланса доходов и расходов. Такая потребность в государственных субсидиях обычно бывает вызвана либо стремлением сохранить спрос на социальные услуги, либо централизованной политикой ценообразования на платные социально-культурные услуги (кино, театры, концертная деятельность).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Традиционно система финансирования социальной инфраструктуры подразделялась на два канала: отраслевой и </w:t>
      </w:r>
      <w:proofErr w:type="gramStart"/>
      <w:r w:rsidRPr="00B3658C">
        <w:rPr>
          <w:rFonts w:ascii="Times New Roman" w:hAnsi="Times New Roman"/>
          <w:sz w:val="28"/>
          <w:szCs w:val="28"/>
        </w:rPr>
        <w:t>территориальный</w:t>
      </w:r>
      <w:proofErr w:type="gramEnd"/>
      <w:r w:rsidRPr="00B3658C">
        <w:rPr>
          <w:rFonts w:ascii="Times New Roman" w:hAnsi="Times New Roman"/>
          <w:sz w:val="28"/>
          <w:szCs w:val="28"/>
        </w:rPr>
        <w:t xml:space="preserve">. Развитие и функционирование отраслей социальной инфраструктуры зависят от того, насколько ее отрасли способны обеспечить себя финансовыми ресурсами на текущие цели. Отраслевой принцип функционирования имеет недостатки - не комплексное использование ведомственных объектов социальной инфраструктуры ведет к распылению финансовых средств. Подчинение объектов социальной инфраструктуры различным ведомствам затрудняет координацию в решении социальных проблем муниципального образования.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Территориальный канал финансирования представлен местным бюджетом, который является основным источником финансирования социальной инфраструктуры муниципального образования. Но бюджет местной власти весьма ограничен, что препятствует этому процессу.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Исследование проблемы финансирования социальной инфраструктуры, анализ современного уровня развития ее подразделений показывают необходимость поиска научно-обоснованных путей ее дальнейшего интенсивного развития и неординарных форм финансирования.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</w:r>
      <w:r w:rsidRPr="00B3658C">
        <w:rPr>
          <w:rFonts w:ascii="Times New Roman" w:hAnsi="Times New Roman"/>
          <w:sz w:val="28"/>
          <w:szCs w:val="28"/>
        </w:rPr>
        <w:t>На сегодняшний день бюджет не способен взять на себя полностью расходы на содержание социальной сферы. С другой стороны, государство обязано защищать интересы населения (особенно его малоимущих слоев) и обеспечивать ему получение социальных услуг, а потому полностью перейти на самофинансирование объекты социальной инфраструктуры не могут. Поэтому целесообразным представляется сосуществование нескольких форм финансирования, как государственных, так и частных фондов и на федеральном уровне, и на территориально</w:t>
      </w:r>
      <w:r w:rsidR="00526E42">
        <w:rPr>
          <w:rFonts w:ascii="Times New Roman" w:hAnsi="Times New Roman"/>
          <w:sz w:val="28"/>
          <w:szCs w:val="28"/>
        </w:rPr>
        <w:t xml:space="preserve">м. Важная роль в решении этой </w:t>
      </w:r>
      <w:r w:rsidRPr="00B3658C">
        <w:rPr>
          <w:rFonts w:ascii="Times New Roman" w:hAnsi="Times New Roman"/>
          <w:sz w:val="28"/>
          <w:szCs w:val="28"/>
        </w:rPr>
        <w:t xml:space="preserve"> проблемы должна быть отведена предприятиям, которые тоже могли бы взять на себя часть расходов на содержание объектов социальной инфраструктуры.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В современных условиях на содержание и развитие государственных и муниципальных объектов социальной сферы финансовые ресурсы направляются из нескольких источников: бюджета, внебюджетных фондов, сре</w:t>
      </w:r>
      <w:proofErr w:type="gramStart"/>
      <w:r w:rsidRPr="00B3658C">
        <w:rPr>
          <w:rFonts w:ascii="Times New Roman" w:hAnsi="Times New Roman"/>
          <w:sz w:val="28"/>
          <w:szCs w:val="28"/>
        </w:rPr>
        <w:t>дств пр</w:t>
      </w:r>
      <w:proofErr w:type="gramEnd"/>
      <w:r w:rsidRPr="00B3658C">
        <w:rPr>
          <w:rFonts w:ascii="Times New Roman" w:hAnsi="Times New Roman"/>
          <w:sz w:val="28"/>
          <w:szCs w:val="28"/>
        </w:rPr>
        <w:t xml:space="preserve">едприятий, населения.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Одним из источников финансирования социальной сферы являются средства ведомств. В ведении предприятий находилась значительная часть объектов, оказывающих социально-культурные и жилищно-коммунальные услуги. Средства, получаемые объектами социальной сферы от населения за оказанные ему услуги, пока занимают небольшой удельный вес. Это обусловлено, </w:t>
      </w:r>
      <w:proofErr w:type="gramStart"/>
      <w:r w:rsidRPr="00B3658C">
        <w:rPr>
          <w:rFonts w:ascii="Times New Roman" w:hAnsi="Times New Roman"/>
          <w:sz w:val="28"/>
          <w:szCs w:val="28"/>
        </w:rPr>
        <w:t>во-первых</w:t>
      </w:r>
      <w:proofErr w:type="gramEnd"/>
      <w:r w:rsidRPr="00B3658C">
        <w:rPr>
          <w:rFonts w:ascii="Times New Roman" w:hAnsi="Times New Roman"/>
          <w:sz w:val="28"/>
          <w:szCs w:val="28"/>
        </w:rPr>
        <w:t xml:space="preserve"> тем, что в соответствии с Конституцией РФ и действующим законодательством предоставление многих социальных услуг бесплатно, во-вторых развитие платных услуг ограничено низкой платежеспособностью подавляющей массы населения. В этих условиях основным источником финансирования социальной сферы стали средства, мобилизуемые и распределяемые через бюджетную систему, и внебюджетных фондов.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Средства бюджета и внебюджетных фондов, направляемые в социальную сферу, образуют общественные фонды потребления, главным назначением которых является социальное развитие общества и социальная защищенность населения, предоставление ему социальных услуг. Средства общественных фондов потребления позволяют предоставлять населению бесплатные или на льготных условиях услуги учреждений просвещения, здравоохранения, социального обеспечения и в значительной мере услуг предприятий жилищно-коммунального хозяйства.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Pr="00B3658C">
        <w:rPr>
          <w:rFonts w:ascii="Times New Roman" w:hAnsi="Times New Roman"/>
          <w:sz w:val="28"/>
          <w:szCs w:val="28"/>
        </w:rPr>
        <w:t>Передача большинства социальных функций с государственного на региональный и местный уровни сопровождалась резким уменьшением федеральных средств, выделяемых на социальные цели и ослаблением контроля со стороны государства, как за выполнением федеральных законов и постановлений, касающихся социального развития, так и за использованием федеральных средств.</w:t>
      </w:r>
      <w:proofErr w:type="gramEnd"/>
      <w:r w:rsidRPr="00B3658C">
        <w:rPr>
          <w:rFonts w:ascii="Times New Roman" w:hAnsi="Times New Roman"/>
          <w:sz w:val="28"/>
          <w:szCs w:val="28"/>
        </w:rPr>
        <w:t xml:space="preserve"> При этом средства местного бюджета в силу слабой налогооблагаемой базы оказались весьма ограниченными.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Следствием этого является факт неудовлетворительного технического состояния учреждений социально-культурной и коммунально-бытовой сферы. Отсутствие средств не позволяет провести реконструкцию и ремонт </w:t>
      </w:r>
      <w:r w:rsidRPr="00B3658C">
        <w:rPr>
          <w:rFonts w:ascii="Times New Roman" w:hAnsi="Times New Roman"/>
          <w:sz w:val="28"/>
          <w:szCs w:val="28"/>
        </w:rPr>
        <w:lastRenderedPageBreak/>
        <w:t xml:space="preserve">многих существующих учреждений, а также вести широкомасштабное строительство.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При составлении плана инвестиционной деятельности по строительству социальных объектов необходимо ориентироваться </w:t>
      </w:r>
      <w:proofErr w:type="gramStart"/>
      <w:r w:rsidRPr="00B3658C">
        <w:rPr>
          <w:rFonts w:ascii="Times New Roman" w:hAnsi="Times New Roman"/>
          <w:sz w:val="28"/>
          <w:szCs w:val="28"/>
        </w:rPr>
        <w:t>на</w:t>
      </w:r>
      <w:proofErr w:type="gramEnd"/>
      <w:r w:rsidRPr="00B3658C">
        <w:rPr>
          <w:rFonts w:ascii="Times New Roman" w:hAnsi="Times New Roman"/>
          <w:sz w:val="28"/>
          <w:szCs w:val="28"/>
        </w:rPr>
        <w:t xml:space="preserve">: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структурные изменения, происходящие в отраслях социальной сферы,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включая ликвидацию избыточных площадей учреждений этой сферы;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прогнозируемые объемы гарантированных социальных услуг, рассчитанные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на основе нормативов потребности населения в этих услугах, с учетом полной профильной загрузки учреждений;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расширение, реконструкцию, техническое перевооружение действующих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учреждений, работающих с перегрузкой; 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замену ветхого и аварийного фонда, а также помещений, не отвечающих санитарно-эксплуатационным нормам, в случае невозможности осуществления капитального ремонта этого фонда и необходимости его ликвидации. </w:t>
      </w:r>
    </w:p>
    <w:p w:rsid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>Таким образом, при разработке модельного комплекса необходимо обязательно учитывать различные источники финансирования социальной инфраструктуры, в том числе финансирование из бюджетов различных уровней и внебюджетны</w:t>
      </w:r>
      <w:r>
        <w:rPr>
          <w:rFonts w:ascii="Times New Roman" w:hAnsi="Times New Roman"/>
          <w:sz w:val="28"/>
          <w:szCs w:val="28"/>
        </w:rPr>
        <w:t xml:space="preserve">х источников финансирования. </w:t>
      </w:r>
    </w:p>
    <w:p w:rsidR="00D20A28" w:rsidRPr="00B3658C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В настоящее время существует множество методов и подходов к определению стоимости строительства, изменчивость цен и их разнообразие не позволяют на данном этапе работы точно определить необходимые затраты в полном объеме. В связи с этим, на дальнейших стадиях проектирования, требуется детальное уточнение параметров строительства на основании изучения местных условий и конкретных специфических функций строящегося объекта. </w:t>
      </w:r>
      <w:r w:rsidRPr="00526E42">
        <w:rPr>
          <w:rFonts w:ascii="Times New Roman" w:hAnsi="Times New Roman"/>
          <w:sz w:val="28"/>
          <w:szCs w:val="28"/>
        </w:rPr>
        <w:t>Ориентировочная стоимость строительства зданий и сооружений определена по проектам объектов-аналогов, Каталогам проектов повторного применения для строительства объектов социальной и инженерной инфраструктур, Укрупненным нормативам цены строительства для применения в 2012 году, изданным Министерством регионального развития РФ, по существующим сборникам ФЕР в</w:t>
      </w:r>
      <w:r w:rsidR="00F64E46">
        <w:rPr>
          <w:rFonts w:ascii="Times New Roman" w:hAnsi="Times New Roman"/>
          <w:sz w:val="28"/>
          <w:szCs w:val="28"/>
        </w:rPr>
        <w:t xml:space="preserve"> ценах и нормах 2001 года</w:t>
      </w:r>
      <w:r w:rsidRPr="00526E42">
        <w:rPr>
          <w:rFonts w:ascii="Times New Roman" w:hAnsi="Times New Roman"/>
          <w:sz w:val="28"/>
          <w:szCs w:val="28"/>
        </w:rPr>
        <w:t>.</w:t>
      </w:r>
    </w:p>
    <w:p w:rsidR="00B3658C" w:rsidRDefault="00B3658C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Определение стоимости на разных этапах проектирования должно осуществляться различными методиками. На </w:t>
      </w:r>
      <w:proofErr w:type="spellStart"/>
      <w:r w:rsidRPr="00B3658C">
        <w:rPr>
          <w:rFonts w:ascii="Times New Roman" w:hAnsi="Times New Roman"/>
          <w:sz w:val="28"/>
          <w:szCs w:val="28"/>
        </w:rPr>
        <w:t>предпроектной</w:t>
      </w:r>
      <w:proofErr w:type="spellEnd"/>
      <w:r w:rsidRPr="00B3658C">
        <w:rPr>
          <w:rFonts w:ascii="Times New Roman" w:hAnsi="Times New Roman"/>
          <w:sz w:val="28"/>
          <w:szCs w:val="28"/>
        </w:rPr>
        <w:t xml:space="preserve"> стадии при обосновании инвестиций определяется предварительная (расчетная) стоимость строительства. Проекта на этой стадии еще нет, поэтому она составляется по предельно укрупненным показателям. При отсутствии таких показателей могут использоваться данные о стоимости объектов</w:t>
      </w:r>
      <w:r w:rsidR="00ED5960">
        <w:rPr>
          <w:rFonts w:ascii="Times New Roman" w:hAnsi="Times New Roman"/>
          <w:sz w:val="28"/>
          <w:szCs w:val="28"/>
        </w:rPr>
        <w:t xml:space="preserve"> </w:t>
      </w:r>
      <w:r w:rsidRPr="00B3658C">
        <w:rPr>
          <w:rFonts w:ascii="Times New Roman" w:hAnsi="Times New Roman"/>
          <w:sz w:val="28"/>
          <w:szCs w:val="28"/>
        </w:rPr>
        <w:t xml:space="preserve">аналогов. </w:t>
      </w: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При разработке рабочей документации на объекты капитального строительства необходимо уточнение стоимости путем составления проектно-сметной документации. Стоимость устанавливается на каждой стадии проектирования, в связи, с чем обеспечивается поэтапная ее детализация и уточнение. </w:t>
      </w:r>
    </w:p>
    <w:p w:rsidR="00D20A28" w:rsidRDefault="00B3658C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B3658C">
        <w:rPr>
          <w:rFonts w:ascii="Times New Roman" w:hAnsi="Times New Roman"/>
          <w:sz w:val="28"/>
          <w:szCs w:val="28"/>
        </w:rPr>
        <w:t xml:space="preserve">Таким образом, базовые цены устанавливаются с целью последующего формирования договорных цен на разработку проектной документации и строительства. </w:t>
      </w:r>
    </w:p>
    <w:p w:rsidR="00816B1B" w:rsidRDefault="00816B1B" w:rsidP="00616030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F733A2" w:rsidRDefault="00B3658C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 Целевые индикаторы программы, включающие технико-экономические, финансовые</w:t>
      </w:r>
      <w:r w:rsidR="00DA652B">
        <w:rPr>
          <w:rFonts w:ascii="Times New Roman" w:hAnsi="Times New Roman"/>
          <w:b/>
          <w:sz w:val="28"/>
          <w:szCs w:val="28"/>
        </w:rPr>
        <w:t xml:space="preserve"> и социально-экономические показатели развития социальной инфраструктуры </w:t>
      </w:r>
    </w:p>
    <w:p w:rsidR="00F733A2" w:rsidRDefault="00F733A2" w:rsidP="00B3658C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F733A2" w:rsidRP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733A2">
        <w:rPr>
          <w:rFonts w:ascii="Times New Roman" w:hAnsi="Times New Roman"/>
          <w:sz w:val="28"/>
          <w:szCs w:val="28"/>
        </w:rPr>
        <w:t xml:space="preserve">Основными факторами, определяющими направления </w:t>
      </w:r>
      <w:proofErr w:type="gramStart"/>
      <w:r w:rsidRPr="00F733A2">
        <w:rPr>
          <w:rFonts w:ascii="Times New Roman" w:hAnsi="Times New Roman"/>
          <w:sz w:val="28"/>
          <w:szCs w:val="28"/>
        </w:rPr>
        <w:t>разработки Программы комплексного развития системы социальной инфрас</w:t>
      </w:r>
      <w:r w:rsidR="00F64E46">
        <w:rPr>
          <w:rFonts w:ascii="Times New Roman" w:hAnsi="Times New Roman"/>
          <w:sz w:val="28"/>
          <w:szCs w:val="28"/>
        </w:rPr>
        <w:t>труктуры</w:t>
      </w:r>
      <w:proofErr w:type="gramEnd"/>
      <w:r w:rsidR="00F64E46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Pr="00F733A2">
        <w:rPr>
          <w:rFonts w:ascii="Times New Roman" w:hAnsi="Times New Roman"/>
          <w:sz w:val="28"/>
          <w:szCs w:val="28"/>
        </w:rPr>
        <w:t xml:space="preserve"> поселения являются тенденции социально-экономического развития поселения, характеризующиеся улучшением условий жилья, сфер обслуживания. Реализация Программы должна создать предпосылки для устойчивого </w:t>
      </w:r>
      <w:r w:rsidR="00F64E46">
        <w:rPr>
          <w:rFonts w:ascii="Times New Roman" w:hAnsi="Times New Roman"/>
          <w:sz w:val="28"/>
          <w:szCs w:val="28"/>
        </w:rPr>
        <w:t xml:space="preserve">развития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Pr="00F733A2">
        <w:rPr>
          <w:rFonts w:ascii="Times New Roman" w:hAnsi="Times New Roman"/>
          <w:sz w:val="28"/>
          <w:szCs w:val="28"/>
        </w:rPr>
        <w:t xml:space="preserve"> поселения. Реализации инвестиционных проектов заложат основы социальных условий для развития способностей каждого человека, они будут обеспечены за счет повышения качества и доступности социальных услуг (образования, здравоохранения, культуры) для всех категорий жителей. </w:t>
      </w:r>
    </w:p>
    <w:p w:rsidR="00F733A2" w:rsidRP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733A2">
        <w:rPr>
          <w:rFonts w:ascii="Times New Roman" w:hAnsi="Times New Roman"/>
          <w:sz w:val="28"/>
          <w:szCs w:val="28"/>
        </w:rPr>
        <w:t xml:space="preserve">Основными целевыми индикаторами </w:t>
      </w:r>
      <w:proofErr w:type="gramStart"/>
      <w:r w:rsidRPr="00F733A2">
        <w:rPr>
          <w:rFonts w:ascii="Times New Roman" w:hAnsi="Times New Roman"/>
          <w:sz w:val="28"/>
          <w:szCs w:val="28"/>
        </w:rPr>
        <w:t>реализации мероприятий программы комплексного развития социальной инфраструктуры поселения</w:t>
      </w:r>
      <w:proofErr w:type="gramEnd"/>
      <w:r w:rsidRPr="00F733A2">
        <w:rPr>
          <w:rFonts w:ascii="Times New Roman" w:hAnsi="Times New Roman"/>
          <w:sz w:val="28"/>
          <w:szCs w:val="28"/>
        </w:rPr>
        <w:t xml:space="preserve"> являются:  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рост ожидаемой продолжительности </w:t>
      </w:r>
      <w:r>
        <w:rPr>
          <w:rFonts w:ascii="Times New Roman" w:hAnsi="Times New Roman"/>
          <w:sz w:val="28"/>
          <w:szCs w:val="28"/>
        </w:rPr>
        <w:t>жизни населения муниципального</w:t>
      </w:r>
    </w:p>
    <w:p w:rsidR="00F733A2" w:rsidRDefault="00F733A2" w:rsidP="00F733A2">
      <w:pPr>
        <w:pStyle w:val="a9"/>
        <w:widowControl w:val="0"/>
        <w:tabs>
          <w:tab w:val="left" w:pos="567"/>
        </w:tabs>
        <w:autoSpaceDE w:val="0"/>
        <w:autoSpaceDN w:val="0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образования;  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увеличение показателя рождаемости;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сокращение уровня безработицы;</w:t>
      </w:r>
    </w:p>
    <w:p w:rsid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>увеличение уровня обеспеченности населения объектами здравоохранения;</w:t>
      </w:r>
    </w:p>
    <w:p w:rsidR="00F733A2" w:rsidRPr="00F733A2" w:rsidRDefault="00F733A2" w:rsidP="00F733A2">
      <w:pPr>
        <w:pStyle w:val="a9"/>
        <w:widowControl w:val="0"/>
        <w:numPr>
          <w:ilvl w:val="0"/>
          <w:numId w:val="36"/>
        </w:numPr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733A2">
        <w:rPr>
          <w:rFonts w:ascii="Times New Roman" w:hAnsi="Times New Roman"/>
          <w:sz w:val="28"/>
          <w:szCs w:val="28"/>
        </w:rPr>
        <w:t xml:space="preserve">увеличение количества населения, систематически занимающегося физической культурой и спортом. </w:t>
      </w:r>
    </w:p>
    <w:p w:rsidR="00DA652B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64E46">
        <w:rPr>
          <w:rFonts w:ascii="Times New Roman" w:hAnsi="Times New Roman"/>
          <w:sz w:val="28"/>
          <w:szCs w:val="28"/>
        </w:rPr>
        <w:t>Выполнение включё</w:t>
      </w:r>
      <w:r w:rsidRPr="00F733A2">
        <w:rPr>
          <w:rFonts w:ascii="Times New Roman" w:hAnsi="Times New Roman"/>
          <w:sz w:val="28"/>
          <w:szCs w:val="28"/>
        </w:rPr>
        <w:t xml:space="preserve">нных в Программу организационных мероприятий и инвестиционных проектов, при условии разработки эффективных механизмов их реализации и поддержки со стороны </w:t>
      </w:r>
      <w:r>
        <w:rPr>
          <w:rFonts w:ascii="Times New Roman" w:hAnsi="Times New Roman"/>
          <w:sz w:val="28"/>
          <w:szCs w:val="28"/>
        </w:rPr>
        <w:t>местной администрации</w:t>
      </w:r>
      <w:r w:rsidRPr="00F733A2">
        <w:rPr>
          <w:rFonts w:ascii="Times New Roman" w:hAnsi="Times New Roman"/>
          <w:sz w:val="28"/>
          <w:szCs w:val="28"/>
        </w:rPr>
        <w:t xml:space="preserve">, позволит достичь целевых показателей программы комплексного развития социальной инфраструктуры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526E42">
        <w:rPr>
          <w:rFonts w:ascii="Times New Roman" w:hAnsi="Times New Roman"/>
          <w:sz w:val="28"/>
          <w:szCs w:val="28"/>
        </w:rPr>
        <w:t xml:space="preserve"> сельского</w:t>
      </w:r>
      <w:r w:rsidR="00526E42" w:rsidRPr="00F733A2">
        <w:rPr>
          <w:rFonts w:ascii="Times New Roman" w:hAnsi="Times New Roman"/>
          <w:sz w:val="28"/>
          <w:szCs w:val="28"/>
        </w:rPr>
        <w:t xml:space="preserve"> </w:t>
      </w:r>
      <w:r w:rsidRPr="00F733A2">
        <w:rPr>
          <w:rFonts w:ascii="Times New Roman" w:hAnsi="Times New Roman"/>
          <w:sz w:val="28"/>
          <w:szCs w:val="28"/>
        </w:rPr>
        <w:t xml:space="preserve">поселения на расчетный срок. Достижение целевых индикаторов в результате реализации программы комплексного развития характеризует будущую модель социальной инфраструктуры поселения. </w:t>
      </w:r>
    </w:p>
    <w:p w:rsidR="00F733A2" w:rsidRDefault="00F733A2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5297C" w:rsidRDefault="00451A87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Таблиц</w:t>
      </w:r>
      <w:r w:rsidR="00976CD6">
        <w:rPr>
          <w:rFonts w:ascii="Times New Roman" w:hAnsi="Times New Roman"/>
          <w:sz w:val="28"/>
          <w:szCs w:val="28"/>
        </w:rPr>
        <w:t>а №6</w:t>
      </w:r>
      <w:bookmarkStart w:id="1" w:name="_GoBack"/>
      <w:bookmarkEnd w:id="1"/>
      <w:r w:rsidR="00210B5F">
        <w:rPr>
          <w:rFonts w:ascii="Times New Roman" w:hAnsi="Times New Roman"/>
          <w:sz w:val="28"/>
          <w:szCs w:val="28"/>
        </w:rPr>
        <w:t>. Целевые индикаторы и показатели программы</w:t>
      </w:r>
    </w:p>
    <w:tbl>
      <w:tblPr>
        <w:tblStyle w:val="a8"/>
        <w:tblW w:w="0" w:type="auto"/>
        <w:tblLayout w:type="fixed"/>
        <w:tblLook w:val="04A0"/>
      </w:tblPr>
      <w:tblGrid>
        <w:gridCol w:w="392"/>
        <w:gridCol w:w="2052"/>
        <w:gridCol w:w="1194"/>
        <w:gridCol w:w="1186"/>
        <w:gridCol w:w="1186"/>
        <w:gridCol w:w="1186"/>
        <w:gridCol w:w="1187"/>
        <w:gridCol w:w="1187"/>
      </w:tblGrid>
      <w:tr w:rsidR="00210B5F" w:rsidRPr="00210B5F" w:rsidTr="00210B5F">
        <w:trPr>
          <w:trHeight w:val="240"/>
        </w:trPr>
        <w:tc>
          <w:tcPr>
            <w:tcW w:w="392" w:type="dxa"/>
            <w:vMerge w:val="restart"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№</w:t>
            </w:r>
          </w:p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proofErr w:type="gramStart"/>
            <w:r w:rsidRPr="00210B5F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210B5F"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 w:rsidRPr="00210B5F">
              <w:rPr>
                <w:rFonts w:ascii="Times New Roman" w:hAnsi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052" w:type="dxa"/>
            <w:vMerge w:val="restart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Наименование индикатора</w:t>
            </w:r>
          </w:p>
        </w:tc>
        <w:tc>
          <w:tcPr>
            <w:tcW w:w="1194" w:type="dxa"/>
            <w:vMerge w:val="restart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932" w:type="dxa"/>
            <w:gridSpan w:val="5"/>
            <w:tcBorders>
              <w:bottom w:val="single" w:sz="4" w:space="0" w:color="auto"/>
            </w:tcBorders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Показатели по годам</w:t>
            </w:r>
          </w:p>
        </w:tc>
      </w:tr>
      <w:tr w:rsidR="00210B5F" w:rsidRPr="00210B5F" w:rsidTr="00210B5F">
        <w:trPr>
          <w:trHeight w:val="225"/>
        </w:trPr>
        <w:tc>
          <w:tcPr>
            <w:tcW w:w="392" w:type="dxa"/>
            <w:vMerge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052" w:type="dxa"/>
            <w:vMerge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94" w:type="dxa"/>
            <w:vMerge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2020</w:t>
            </w: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2021</w:t>
            </w:r>
          </w:p>
        </w:tc>
        <w:tc>
          <w:tcPr>
            <w:tcW w:w="1186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2022</w:t>
            </w:r>
          </w:p>
        </w:tc>
        <w:tc>
          <w:tcPr>
            <w:tcW w:w="1187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2023</w:t>
            </w:r>
          </w:p>
        </w:tc>
        <w:tc>
          <w:tcPr>
            <w:tcW w:w="1187" w:type="dxa"/>
            <w:tcBorders>
              <w:top w:val="single" w:sz="4" w:space="0" w:color="auto"/>
            </w:tcBorders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2024</w:t>
            </w:r>
            <w:r w:rsidR="00F64E46">
              <w:rPr>
                <w:rFonts w:ascii="Times New Roman" w:hAnsi="Times New Roman"/>
                <w:sz w:val="24"/>
                <w:szCs w:val="24"/>
              </w:rPr>
              <w:t>-</w:t>
            </w:r>
            <w:r w:rsidR="004F6186">
              <w:rPr>
                <w:rFonts w:ascii="Times New Roman" w:hAnsi="Times New Roman"/>
                <w:sz w:val="24"/>
                <w:szCs w:val="24"/>
              </w:rPr>
              <w:t>2025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05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Ожидаемая продолжительность жизни</w:t>
            </w:r>
          </w:p>
        </w:tc>
        <w:tc>
          <w:tcPr>
            <w:tcW w:w="1194" w:type="dxa"/>
          </w:tcPr>
          <w:p w:rsidR="00DF0F1D" w:rsidRDefault="00DF0F1D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Лет</w:t>
            </w:r>
          </w:p>
        </w:tc>
        <w:tc>
          <w:tcPr>
            <w:tcW w:w="1186" w:type="dxa"/>
          </w:tcPr>
          <w:p w:rsidR="00DF0F1D" w:rsidRDefault="00DF0F1D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71.2</w:t>
            </w:r>
          </w:p>
        </w:tc>
        <w:tc>
          <w:tcPr>
            <w:tcW w:w="1186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71.4</w:t>
            </w:r>
          </w:p>
        </w:tc>
        <w:tc>
          <w:tcPr>
            <w:tcW w:w="1186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72.0</w:t>
            </w:r>
          </w:p>
        </w:tc>
        <w:tc>
          <w:tcPr>
            <w:tcW w:w="1187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F64E46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72</w:t>
            </w:r>
            <w:r w:rsidR="00DF0F1D">
              <w:rPr>
                <w:rFonts w:ascii="Times New Roman" w:hAnsi="Times New Roman"/>
                <w:sz w:val="24"/>
                <w:szCs w:val="24"/>
              </w:rPr>
              <w:t>.8</w:t>
            </w:r>
          </w:p>
        </w:tc>
        <w:tc>
          <w:tcPr>
            <w:tcW w:w="1187" w:type="dxa"/>
          </w:tcPr>
          <w:p w:rsid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F0F1D" w:rsidRPr="00210B5F" w:rsidRDefault="00DF0F1D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74.3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05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Уровень безработицы</w:t>
            </w:r>
          </w:p>
        </w:tc>
        <w:tc>
          <w:tcPr>
            <w:tcW w:w="1194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6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7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87" w:type="dxa"/>
          </w:tcPr>
          <w:p w:rsidR="00210B5F" w:rsidRPr="00210B5F" w:rsidRDefault="00451A87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210B5F" w:rsidRPr="00210B5F" w:rsidTr="00210B5F">
        <w:tc>
          <w:tcPr>
            <w:tcW w:w="392" w:type="dxa"/>
          </w:tcPr>
          <w:p w:rsidR="00210B5F" w:rsidRPr="00210B5F" w:rsidRDefault="00210B5F" w:rsidP="00210B5F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052" w:type="dxa"/>
          </w:tcPr>
          <w:p w:rsidR="00210B5F" w:rsidRPr="00210B5F" w:rsidRDefault="00210B5F" w:rsidP="00F733A2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10B5F">
              <w:rPr>
                <w:rFonts w:ascii="Times New Roman" w:hAnsi="Times New Roman"/>
                <w:sz w:val="24"/>
                <w:szCs w:val="24"/>
              </w:rPr>
              <w:t xml:space="preserve">Уровень </w:t>
            </w:r>
            <w:r w:rsidRPr="00210B5F">
              <w:rPr>
                <w:rFonts w:ascii="Times New Roman" w:hAnsi="Times New Roman"/>
                <w:sz w:val="24"/>
                <w:szCs w:val="24"/>
              </w:rPr>
              <w:lastRenderedPageBreak/>
              <w:t>обеспеченности населения объектами здравоохранения</w:t>
            </w:r>
          </w:p>
        </w:tc>
        <w:tc>
          <w:tcPr>
            <w:tcW w:w="1194" w:type="dxa"/>
          </w:tcPr>
          <w:p w:rsidR="00210B5F" w:rsidRPr="00210B5F" w:rsidRDefault="0035297C" w:rsidP="0035297C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%</w:t>
            </w:r>
          </w:p>
        </w:tc>
        <w:tc>
          <w:tcPr>
            <w:tcW w:w="1186" w:type="dxa"/>
          </w:tcPr>
          <w:p w:rsidR="00210B5F" w:rsidRPr="00210B5F" w:rsidRDefault="00210B5F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86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6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7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187" w:type="dxa"/>
          </w:tcPr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9E286C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10B5F" w:rsidRPr="00210B5F" w:rsidRDefault="009E286C" w:rsidP="00451A87">
            <w:pPr>
              <w:widowControl w:val="0"/>
              <w:tabs>
                <w:tab w:val="left" w:pos="567"/>
              </w:tabs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</w:tbl>
    <w:p w:rsidR="00210B5F" w:rsidRDefault="00210B5F" w:rsidP="00F733A2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F41B9" w:rsidRDefault="003F41B9" w:rsidP="003F41B9">
      <w:pPr>
        <w:widowControl w:val="0"/>
        <w:tabs>
          <w:tab w:val="left" w:pos="567"/>
        </w:tabs>
        <w:autoSpaceDE w:val="0"/>
        <w:autoSpaceDN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8. Оценка эффективности мероприятий, включенных в программу, в том числе с точки </w:t>
      </w:r>
      <w:proofErr w:type="gramStart"/>
      <w:r>
        <w:rPr>
          <w:rFonts w:ascii="Times New Roman" w:hAnsi="Times New Roman"/>
          <w:b/>
          <w:sz w:val="28"/>
          <w:szCs w:val="28"/>
        </w:rPr>
        <w:t>зрения достижения расчетного уровня обеспеченности населения</w:t>
      </w:r>
      <w:proofErr w:type="gramEnd"/>
      <w:r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b/>
          <w:sz w:val="28"/>
          <w:szCs w:val="28"/>
        </w:rPr>
        <w:t>Петровобудского</w:t>
      </w:r>
      <w:proofErr w:type="spellEnd"/>
      <w:r w:rsidR="003C071E" w:rsidRPr="003C071E">
        <w:rPr>
          <w:rFonts w:ascii="Times New Roman" w:hAnsi="Times New Roman"/>
          <w:b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поселения</w:t>
      </w:r>
    </w:p>
    <w:p w:rsidR="003F41B9" w:rsidRPr="003F41B9" w:rsidRDefault="003F41B9" w:rsidP="003F41B9">
      <w:pPr>
        <w:widowControl w:val="0"/>
        <w:tabs>
          <w:tab w:val="left" w:pos="567"/>
        </w:tabs>
        <w:autoSpaceDE w:val="0"/>
        <w:autoSpaceDN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F41B9" w:rsidRDefault="003F41B9" w:rsidP="00B87AFB">
      <w:pPr>
        <w:widowControl w:val="0"/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F41B9">
        <w:rPr>
          <w:rFonts w:ascii="Times New Roman" w:hAnsi="Times New Roman"/>
          <w:sz w:val="28"/>
          <w:szCs w:val="28"/>
        </w:rPr>
        <w:t>Реализация программных мероприятий в соответствии с намеченными целями и задачами обеспечит увеличение численности населения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поселения</w:t>
      </w:r>
      <w:r w:rsidRPr="003F41B9">
        <w:rPr>
          <w:rFonts w:ascii="Times New Roman" w:hAnsi="Times New Roman"/>
          <w:sz w:val="28"/>
          <w:szCs w:val="28"/>
        </w:rPr>
        <w:t>. Успешная реализация демограф</w:t>
      </w:r>
      <w:r>
        <w:rPr>
          <w:rFonts w:ascii="Times New Roman" w:hAnsi="Times New Roman"/>
          <w:sz w:val="28"/>
          <w:szCs w:val="28"/>
        </w:rPr>
        <w:t xml:space="preserve">ической политики на территории </w:t>
      </w:r>
      <w:r w:rsidRPr="003F41B9">
        <w:rPr>
          <w:rFonts w:ascii="Times New Roman" w:hAnsi="Times New Roman"/>
          <w:sz w:val="28"/>
          <w:szCs w:val="28"/>
        </w:rPr>
        <w:t xml:space="preserve">поселения будет способствовать росту продолжительности жизни населения и снижению уровня смертности населения. </w:t>
      </w:r>
    </w:p>
    <w:p w:rsidR="003F41B9" w:rsidRDefault="003F41B9" w:rsidP="00B87AFB">
      <w:pPr>
        <w:widowControl w:val="0"/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3F41B9">
        <w:rPr>
          <w:rFonts w:ascii="Times New Roman" w:hAnsi="Times New Roman"/>
          <w:sz w:val="28"/>
          <w:szCs w:val="28"/>
        </w:rPr>
        <w:t xml:space="preserve">Реализация программных мероприятий позволит достичь следующих уровней обеспеченности объектами местного значения населения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Pr="003F41B9">
        <w:rPr>
          <w:rFonts w:ascii="Times New Roman" w:hAnsi="Times New Roman"/>
          <w:sz w:val="28"/>
          <w:szCs w:val="28"/>
        </w:rPr>
        <w:t xml:space="preserve">поселения: </w:t>
      </w:r>
    </w:p>
    <w:p w:rsidR="00B87AFB" w:rsidRDefault="003F41B9" w:rsidP="00B87AFB">
      <w:pPr>
        <w:pStyle w:val="a9"/>
        <w:widowControl w:val="0"/>
        <w:numPr>
          <w:ilvl w:val="0"/>
          <w:numId w:val="37"/>
        </w:numPr>
        <w:tabs>
          <w:tab w:val="left" w:pos="567"/>
        </w:tabs>
        <w:autoSpaceDE w:val="0"/>
        <w:autoSpaceDN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3F41B9">
        <w:rPr>
          <w:rFonts w:ascii="Times New Roman" w:hAnsi="Times New Roman"/>
          <w:sz w:val="28"/>
          <w:szCs w:val="28"/>
        </w:rPr>
        <w:t>расширение возможностей для культ</w:t>
      </w:r>
      <w:r w:rsidR="005455EA">
        <w:rPr>
          <w:rFonts w:ascii="Times New Roman" w:hAnsi="Times New Roman"/>
          <w:sz w:val="28"/>
          <w:szCs w:val="28"/>
        </w:rPr>
        <w:t xml:space="preserve">урно-духовного развития жителей </w:t>
      </w:r>
      <w:r w:rsidRPr="003F41B9">
        <w:rPr>
          <w:rFonts w:ascii="Times New Roman" w:hAnsi="Times New Roman"/>
          <w:sz w:val="28"/>
          <w:szCs w:val="28"/>
        </w:rPr>
        <w:t xml:space="preserve">сельского поселения. </w:t>
      </w:r>
    </w:p>
    <w:p w:rsidR="003F41B9" w:rsidRDefault="00B87AFB" w:rsidP="00B87AFB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</w:pPr>
      <w:r>
        <w:rPr>
          <w:rFonts w:ascii="Times New Roman" w:hAnsi="Times New Roman"/>
          <w:sz w:val="28"/>
          <w:szCs w:val="28"/>
        </w:rPr>
        <w:tab/>
      </w:r>
      <w:r w:rsidR="003F41B9" w:rsidRPr="003F41B9">
        <w:rPr>
          <w:rFonts w:ascii="Times New Roman" w:hAnsi="Times New Roman"/>
          <w:sz w:val="28"/>
          <w:szCs w:val="28"/>
        </w:rPr>
        <w:t xml:space="preserve">Реализация программных мероприятий обеспечит повышение уровня жизни населения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3F41B9" w:rsidRPr="003F41B9">
        <w:rPr>
          <w:rFonts w:ascii="Times New Roman" w:hAnsi="Times New Roman"/>
          <w:sz w:val="28"/>
          <w:szCs w:val="28"/>
        </w:rPr>
        <w:t>поселения, повышение уровня благоустройства территорий, создания комфортных и безопасных условий проживания</w:t>
      </w:r>
      <w:r w:rsidR="003F41B9">
        <w:t>.</w:t>
      </w:r>
    </w:p>
    <w:p w:rsidR="00451A87" w:rsidRDefault="00451A87" w:rsidP="00B87AFB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</w:pPr>
    </w:p>
    <w:p w:rsidR="00FA765F" w:rsidRDefault="00FA765F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9. Предложения по совершенствованию нормативно-правого и информационного обеспечения развития социальной инфраструктуры, направленные на достижение целевых показателей программы</w:t>
      </w:r>
    </w:p>
    <w:p w:rsidR="0054186E" w:rsidRDefault="0054186E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p w:rsidR="00321880" w:rsidRDefault="0054186E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FA765F" w:rsidRPr="00FA765F">
        <w:rPr>
          <w:rFonts w:ascii="Times New Roman" w:hAnsi="Times New Roman"/>
          <w:sz w:val="28"/>
          <w:szCs w:val="28"/>
        </w:rPr>
        <w:t xml:space="preserve">Программа реализуется на всей территории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</w:t>
      </w:r>
      <w:proofErr w:type="gramStart"/>
      <w:r w:rsidR="00FA765F" w:rsidRPr="00FA765F">
        <w:rPr>
          <w:rFonts w:ascii="Times New Roman" w:hAnsi="Times New Roman"/>
          <w:sz w:val="28"/>
          <w:szCs w:val="28"/>
        </w:rPr>
        <w:t>Контроль за</w:t>
      </w:r>
      <w:proofErr w:type="gramEnd"/>
      <w:r w:rsidR="00FA765F" w:rsidRPr="00FA765F">
        <w:rPr>
          <w:rFonts w:ascii="Times New Roman" w:hAnsi="Times New Roman"/>
          <w:sz w:val="28"/>
          <w:szCs w:val="28"/>
        </w:rPr>
        <w:t xml:space="preserve"> исполнением Программы осуществляет </w:t>
      </w:r>
      <w:r w:rsidR="00FA765F">
        <w:rPr>
          <w:rFonts w:ascii="Times New Roman" w:hAnsi="Times New Roman"/>
          <w:sz w:val="28"/>
          <w:szCs w:val="28"/>
        </w:rPr>
        <w:t xml:space="preserve">Администрация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Организационная структура управления Программой базируется на существующей системе представительной и исполнительной власти муниципального образования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 xml:space="preserve">поселения. Выполнение оперативных функций по реализации Программы возлагается на специалистов администрации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</w:t>
      </w:r>
      <w:r w:rsidR="003C071E" w:rsidRPr="00F733A2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t>поселения, мун</w:t>
      </w:r>
      <w:r w:rsidR="003C071E">
        <w:rPr>
          <w:rFonts w:ascii="Times New Roman" w:hAnsi="Times New Roman"/>
          <w:sz w:val="28"/>
          <w:szCs w:val="28"/>
        </w:rPr>
        <w:t>иципальные учреждения сельского</w:t>
      </w:r>
      <w:r w:rsidR="00FA765F" w:rsidRPr="00FA765F">
        <w:rPr>
          <w:rFonts w:ascii="Times New Roman" w:hAnsi="Times New Roman"/>
          <w:sz w:val="28"/>
          <w:szCs w:val="28"/>
        </w:rPr>
        <w:t xml:space="preserve"> поселения. Исполнители мероприятий Программы ежеквартально до 15 числа месяца, следующего за отчетным периодом, информируют Администрацию муниципального образования о ходе выполнения Программы. Для оценки эффективности реализации Программы </w:t>
      </w:r>
      <w:r w:rsidR="00FA765F" w:rsidRPr="00FA765F">
        <w:rPr>
          <w:rFonts w:ascii="Times New Roman" w:hAnsi="Times New Roman"/>
          <w:sz w:val="28"/>
          <w:szCs w:val="28"/>
        </w:rPr>
        <w:lastRenderedPageBreak/>
        <w:t>Администрацией муниципального образования проводится ежегодный мониторинг. Программа подлежит корректировке или пересмотру при вступлении в силу приказов, распоряжений, методических указаний и других нормативных актов, регламентирующих требования к программам комплексного развития социальной инфраструктуры, документам территориального планирования и сопутствующим схемам и программам. Программа может корректироваться в зависимости от обеспечения финансирования, изменение условий функционирования и потребностей объектов социальной инфраструктуры, повлекшие значительное отклонение фактических показателей (индикаторов мониторинга) эффективности функционирования систем по отношению к показателям, предусмотренных Программой. В целях повышения результативности мероприятий Программы требуется разработка ряда муниципальных нормативных правовых документов, в том числе:  система критериев, используемых для определения доступности для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потребителей товаров и услуг организаций социального комплекса - муниципальный правовой акт должен содержать перечень критериев, используемых при определении доступности товаров и услуг и их значения;  порядок утверждения технических заданий по разработке инвестиционных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программ по развитию систем социальной инфраструктуры - муниципальный правовой акт должен определять порядок взаимодействия заинтересованных органов местного самоуправления между собой, а также с организациями социального комплекса по вопросам технических заданий по разработке инвестиционных программ. Представляется, что технические задания должны включать основные требования к разработке, содержанию и реализации инвестиционной п</w:t>
      </w:r>
      <w:r w:rsidR="003C071E">
        <w:rPr>
          <w:rFonts w:ascii="Times New Roman" w:hAnsi="Times New Roman"/>
          <w:sz w:val="28"/>
          <w:szCs w:val="28"/>
        </w:rPr>
        <w:t xml:space="preserve">рограммы целевой организации; </w:t>
      </w:r>
      <w:r w:rsidR="00852837">
        <w:rPr>
          <w:rFonts w:ascii="Times New Roman" w:hAnsi="Times New Roman"/>
          <w:sz w:val="28"/>
          <w:szCs w:val="28"/>
        </w:rPr>
        <w:t xml:space="preserve">1 </w:t>
      </w:r>
      <w:r w:rsidR="00FA765F" w:rsidRPr="00FA765F">
        <w:rPr>
          <w:rFonts w:ascii="Times New Roman" w:hAnsi="Times New Roman"/>
          <w:sz w:val="28"/>
          <w:szCs w:val="28"/>
        </w:rPr>
        <w:t>технические задания по разработке инвестиционных программ организаций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социального комплекса по развитию систем социальной инфраструктуры;  инвестиционные программы организаций социального комплекса по</w:t>
      </w:r>
      <w:r w:rsidR="00451A87">
        <w:rPr>
          <w:rFonts w:ascii="Times New Roman" w:hAnsi="Times New Roman"/>
          <w:sz w:val="28"/>
          <w:szCs w:val="28"/>
        </w:rPr>
        <w:t xml:space="preserve">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развитию систем социальной инфраструктуры;  порядок запроса информац</w:t>
      </w:r>
      <w:proofErr w:type="gramStart"/>
      <w:r w:rsidR="00FA765F" w:rsidRPr="00FA765F">
        <w:rPr>
          <w:rFonts w:ascii="Times New Roman" w:hAnsi="Times New Roman"/>
          <w:sz w:val="28"/>
          <w:szCs w:val="28"/>
        </w:rPr>
        <w:t>ии у о</w:t>
      </w:r>
      <w:proofErr w:type="gramEnd"/>
      <w:r w:rsidR="00FA765F" w:rsidRPr="00FA765F">
        <w:rPr>
          <w:rFonts w:ascii="Times New Roman" w:hAnsi="Times New Roman"/>
          <w:sz w:val="28"/>
          <w:szCs w:val="28"/>
        </w:rPr>
        <w:t>рганиз</w:t>
      </w:r>
      <w:r w:rsidR="00451A87">
        <w:rPr>
          <w:rFonts w:ascii="Times New Roman" w:hAnsi="Times New Roman"/>
          <w:sz w:val="28"/>
          <w:szCs w:val="28"/>
        </w:rPr>
        <w:t xml:space="preserve">аций социальной инфраструктуры </w:t>
      </w:r>
      <w:r w:rsidR="00FA765F" w:rsidRPr="00FA765F">
        <w:rPr>
          <w:rFonts w:ascii="Times New Roman" w:hAnsi="Times New Roman"/>
          <w:sz w:val="28"/>
          <w:szCs w:val="28"/>
        </w:rPr>
        <w:sym w:font="Symbol" w:char="F02D"/>
      </w:r>
      <w:r w:rsidR="00FA765F" w:rsidRPr="00FA765F">
        <w:rPr>
          <w:rFonts w:ascii="Times New Roman" w:hAnsi="Times New Roman"/>
          <w:sz w:val="28"/>
          <w:szCs w:val="28"/>
        </w:rPr>
        <w:t xml:space="preserve"> муниципальный правовой акт должен устанавливать закрытый перечень информации, которую могут запрашивать уполномоченные на то должностные лица Администрации муниципального образования, а также требования к срокам и качеству информации, предоставляемой организацией. Инвестиционная программа утверждается в соответствии с законодательством с учетом соответствия мероприятий и сроков инвестиционной программы Программе комплексного развития социальной инфраструктуры. При этом уточняются необходимые объемы </w:t>
      </w:r>
      <w:proofErr w:type="gramStart"/>
      <w:r w:rsidR="00FA765F" w:rsidRPr="00FA765F">
        <w:rPr>
          <w:rFonts w:ascii="Times New Roman" w:hAnsi="Times New Roman"/>
          <w:sz w:val="28"/>
          <w:szCs w:val="28"/>
        </w:rPr>
        <w:t>финансирования</w:t>
      </w:r>
      <w:proofErr w:type="gramEnd"/>
      <w:r w:rsidR="00FA765F" w:rsidRPr="00FA765F">
        <w:rPr>
          <w:rFonts w:ascii="Times New Roman" w:hAnsi="Times New Roman"/>
          <w:sz w:val="28"/>
          <w:szCs w:val="28"/>
        </w:rPr>
        <w:t xml:space="preserve"> и приводится обоснование по источникам финансирования: </w:t>
      </w:r>
      <w:r w:rsidR="00FA765F" w:rsidRPr="00FA765F">
        <w:rPr>
          <w:rFonts w:ascii="Times New Roman" w:hAnsi="Times New Roman"/>
          <w:sz w:val="28"/>
          <w:szCs w:val="28"/>
        </w:rPr>
        <w:lastRenderedPageBreak/>
        <w:t>собственные средства, привлеченные средства, средства внебюджетных источников, прочие источники. Мониторинг Программы комплексного развития социальной инфрастру</w:t>
      </w:r>
      <w:r w:rsidR="00451A87">
        <w:rPr>
          <w:rFonts w:ascii="Times New Roman" w:hAnsi="Times New Roman"/>
          <w:sz w:val="28"/>
          <w:szCs w:val="28"/>
        </w:rPr>
        <w:t xml:space="preserve">ктуры </w:t>
      </w:r>
      <w:proofErr w:type="spellStart"/>
      <w:r w:rsidR="005C3BAF">
        <w:rPr>
          <w:rFonts w:ascii="Times New Roman" w:hAnsi="Times New Roman"/>
          <w:sz w:val="28"/>
          <w:szCs w:val="28"/>
        </w:rPr>
        <w:t>Петровобудского</w:t>
      </w:r>
      <w:proofErr w:type="spellEnd"/>
      <w:r w:rsidR="003C071E">
        <w:rPr>
          <w:rFonts w:ascii="Times New Roman" w:hAnsi="Times New Roman"/>
          <w:sz w:val="28"/>
          <w:szCs w:val="28"/>
        </w:rPr>
        <w:t xml:space="preserve"> сельского поселения</w:t>
      </w:r>
      <w:r w:rsidR="00FA765F" w:rsidRPr="00FA765F">
        <w:rPr>
          <w:rFonts w:ascii="Times New Roman" w:hAnsi="Times New Roman"/>
          <w:sz w:val="28"/>
          <w:szCs w:val="28"/>
        </w:rPr>
        <w:t xml:space="preserve"> включает два этапа: </w:t>
      </w:r>
    </w:p>
    <w:p w:rsidR="00321880" w:rsidRDefault="00FA765F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FA765F">
        <w:rPr>
          <w:rFonts w:ascii="Times New Roman" w:hAnsi="Times New Roman"/>
          <w:sz w:val="28"/>
          <w:szCs w:val="28"/>
        </w:rPr>
        <w:t xml:space="preserve">1. периодический сбор информации о результатах выполнения мероприятий Программы, а также информации о состоянии и развитии социальной инфраструктуры; </w:t>
      </w:r>
    </w:p>
    <w:p w:rsidR="00FA765F" w:rsidRPr="00FA765F" w:rsidRDefault="00FA765F" w:rsidP="00FA765F">
      <w:pPr>
        <w:pStyle w:val="a9"/>
        <w:widowControl w:val="0"/>
        <w:tabs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  <w:r w:rsidRPr="00FA765F">
        <w:rPr>
          <w:rFonts w:ascii="Times New Roman" w:hAnsi="Times New Roman"/>
          <w:sz w:val="28"/>
          <w:szCs w:val="28"/>
        </w:rPr>
        <w:t>2. анализ данных о результатах проводимых преобразований социальной инфраструктуры. Мониторинг Программы комплексного развития социальной инфраструктуры муниципального образования предусматривает сопоставление и сравнение значений показателей во временном аспекте. По ежегодным результатам мониторинга осуществляется своевременная корректировка Программы. Решение о корректировке Программы принимается представительным органом муниципального образования по итогам ежегодного рассмотрения отчета о ходе реализации Программы или по представлению главы муниципального образования.</w:t>
      </w:r>
    </w:p>
    <w:p w:rsidR="00110B1A" w:rsidRPr="00110B1A" w:rsidRDefault="00110B1A" w:rsidP="00FA765F">
      <w:pPr>
        <w:pStyle w:val="a9"/>
        <w:widowControl w:val="0"/>
        <w:tabs>
          <w:tab w:val="left" w:pos="142"/>
          <w:tab w:val="left" w:pos="567"/>
        </w:tabs>
        <w:autoSpaceDE w:val="0"/>
        <w:autoSpaceDN w:val="0"/>
        <w:spacing w:after="0"/>
        <w:ind w:left="0"/>
        <w:jc w:val="both"/>
        <w:rPr>
          <w:rFonts w:ascii="Times New Roman" w:hAnsi="Times New Roman"/>
          <w:sz w:val="28"/>
          <w:szCs w:val="28"/>
        </w:rPr>
      </w:pPr>
    </w:p>
    <w:sectPr w:rsidR="00110B1A" w:rsidRPr="00110B1A" w:rsidSect="002A7451">
      <w:type w:val="continuous"/>
      <w:pgSz w:w="11905" w:h="16838"/>
      <w:pgMar w:top="1134" w:right="850" w:bottom="1134" w:left="1701" w:header="567" w:footer="0" w:gutter="0"/>
      <w:cols w:space="720"/>
      <w:noEndnote/>
      <w:docGrid w:linePitch="29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1F9E" w:rsidRDefault="00D01F9E" w:rsidP="00AA4BC3">
      <w:pPr>
        <w:spacing w:after="0" w:line="240" w:lineRule="auto"/>
      </w:pPr>
      <w:r>
        <w:separator/>
      </w:r>
    </w:p>
  </w:endnote>
  <w:endnote w:type="continuationSeparator" w:id="0">
    <w:p w:rsidR="00D01F9E" w:rsidRDefault="00D01F9E" w:rsidP="00AA4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597361" w:rsidP="00227AC1">
    <w:pPr>
      <w:pStyle w:val="a5"/>
      <w:framePr w:wrap="around" w:vAnchor="text" w:hAnchor="margin" w:xAlign="right" w:y="1"/>
      <w:rPr>
        <w:rStyle w:val="af2"/>
      </w:rPr>
    </w:pPr>
    <w:r>
      <w:rPr>
        <w:rStyle w:val="af2"/>
      </w:rPr>
      <w:fldChar w:fldCharType="begin"/>
    </w:r>
    <w:r w:rsidR="005C3BAF">
      <w:rPr>
        <w:rStyle w:val="af2"/>
      </w:rPr>
      <w:instrText xml:space="preserve">PAGE  </w:instrText>
    </w:r>
    <w:r>
      <w:rPr>
        <w:rStyle w:val="af2"/>
      </w:rPr>
      <w:fldChar w:fldCharType="end"/>
    </w:r>
  </w:p>
  <w:p w:rsidR="005C3BAF" w:rsidRDefault="005C3BAF" w:rsidP="00227AC1">
    <w:pPr>
      <w:pStyle w:val="a5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5C3BAF" w:rsidP="00227AC1">
    <w:pPr>
      <w:pStyle w:val="a5"/>
      <w:framePr w:wrap="around" w:vAnchor="text" w:hAnchor="margin" w:xAlign="right" w:y="1"/>
      <w:rPr>
        <w:rStyle w:val="af2"/>
      </w:rPr>
    </w:pPr>
  </w:p>
  <w:p w:rsidR="005C3BAF" w:rsidRDefault="005C3BAF" w:rsidP="00227AC1">
    <w:pPr>
      <w:pStyle w:val="a5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1F9E" w:rsidRDefault="00D01F9E" w:rsidP="00AA4BC3">
      <w:pPr>
        <w:spacing w:after="0" w:line="240" w:lineRule="auto"/>
      </w:pPr>
      <w:r>
        <w:separator/>
      </w:r>
    </w:p>
  </w:footnote>
  <w:footnote w:type="continuationSeparator" w:id="0">
    <w:p w:rsidR="00D01F9E" w:rsidRDefault="00D01F9E" w:rsidP="00AA4B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3BAF" w:rsidRDefault="00597361">
    <w:pPr>
      <w:pStyle w:val="a3"/>
      <w:jc w:val="center"/>
    </w:pPr>
    <w:r>
      <w:fldChar w:fldCharType="begin"/>
    </w:r>
    <w:r w:rsidR="005C3BAF">
      <w:instrText xml:space="preserve"> PAGE   \* MERGEFORMAT </w:instrText>
    </w:r>
    <w:r>
      <w:fldChar w:fldCharType="separate"/>
    </w:r>
    <w:r w:rsidR="00E84517">
      <w:rPr>
        <w:noProof/>
      </w:rPr>
      <w:t>21</w:t>
    </w:r>
    <w:r>
      <w:rPr>
        <w:noProof/>
      </w:rPr>
      <w:fldChar w:fldCharType="end"/>
    </w:r>
  </w:p>
  <w:p w:rsidR="005C3BAF" w:rsidRDefault="005C3BAF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263FCD"/>
    <w:multiLevelType w:val="hybridMultilevel"/>
    <w:tmpl w:val="B7DAC142"/>
    <w:lvl w:ilvl="0" w:tplc="5C686048">
      <w:start w:val="12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A4644E4"/>
    <w:multiLevelType w:val="hybridMultilevel"/>
    <w:tmpl w:val="4A3098D8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>
    <w:nsid w:val="0E434822"/>
    <w:multiLevelType w:val="hybridMultilevel"/>
    <w:tmpl w:val="129C62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ECA1EAE"/>
    <w:multiLevelType w:val="hybridMultilevel"/>
    <w:tmpl w:val="33627F56"/>
    <w:lvl w:ilvl="0" w:tplc="F5487B04">
      <w:start w:val="1"/>
      <w:numFmt w:val="decimal"/>
      <w:lvlText w:val="%1."/>
      <w:lvlJc w:val="left"/>
      <w:pPr>
        <w:ind w:left="734" w:hanging="45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4">
    <w:nsid w:val="0FC10649"/>
    <w:multiLevelType w:val="multilevel"/>
    <w:tmpl w:val="C0EA81D6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5">
    <w:nsid w:val="13386C37"/>
    <w:multiLevelType w:val="hybridMultilevel"/>
    <w:tmpl w:val="12C21F74"/>
    <w:lvl w:ilvl="0" w:tplc="2C5ADA1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6">
    <w:nsid w:val="1B4B4991"/>
    <w:multiLevelType w:val="hybridMultilevel"/>
    <w:tmpl w:val="FF121F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CEE0E22"/>
    <w:multiLevelType w:val="hybridMultilevel"/>
    <w:tmpl w:val="B4D61D5A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8">
    <w:nsid w:val="1DEC1492"/>
    <w:multiLevelType w:val="hybridMultilevel"/>
    <w:tmpl w:val="93A80C5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2034256B"/>
    <w:multiLevelType w:val="hybridMultilevel"/>
    <w:tmpl w:val="748A625A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1CE1315"/>
    <w:multiLevelType w:val="multilevel"/>
    <w:tmpl w:val="CB82D1AE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cs="Times New Roman" w:hint="default"/>
      </w:rPr>
    </w:lvl>
  </w:abstractNum>
  <w:abstractNum w:abstractNumId="11">
    <w:nsid w:val="262634B3"/>
    <w:multiLevelType w:val="multilevel"/>
    <w:tmpl w:val="5E2A0036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cs="Times New Roman" w:hint="default"/>
      </w:rPr>
    </w:lvl>
  </w:abstractNum>
  <w:abstractNum w:abstractNumId="12">
    <w:nsid w:val="262D56E9"/>
    <w:multiLevelType w:val="hybridMultilevel"/>
    <w:tmpl w:val="1EA058CC"/>
    <w:lvl w:ilvl="0" w:tplc="E398E36A">
      <w:start w:val="1"/>
      <w:numFmt w:val="decimal"/>
      <w:lvlText w:val="%1."/>
      <w:lvlJc w:val="left"/>
      <w:pPr>
        <w:tabs>
          <w:tab w:val="num" w:pos="1755"/>
        </w:tabs>
        <w:ind w:left="1755" w:hanging="855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  <w:rPr>
        <w:rFonts w:cs="Times New Roman"/>
      </w:rPr>
    </w:lvl>
  </w:abstractNum>
  <w:abstractNum w:abstractNumId="13">
    <w:nsid w:val="266C3399"/>
    <w:multiLevelType w:val="hybridMultilevel"/>
    <w:tmpl w:val="45F417AA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312F0BD8"/>
    <w:multiLevelType w:val="hybridMultilevel"/>
    <w:tmpl w:val="1E307D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377F4EFB"/>
    <w:multiLevelType w:val="hybridMultilevel"/>
    <w:tmpl w:val="95A8C5A8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8914A67"/>
    <w:multiLevelType w:val="multilevel"/>
    <w:tmpl w:val="66AEA9BC"/>
    <w:lvl w:ilvl="0">
      <w:start w:val="1"/>
      <w:numFmt w:val="decimal"/>
      <w:lvlText w:val="%1."/>
      <w:lvlJc w:val="left"/>
      <w:pPr>
        <w:ind w:left="6456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64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64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200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36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72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3087" w:hanging="2160"/>
      </w:pPr>
      <w:rPr>
        <w:rFonts w:cs="Times New Roman" w:hint="default"/>
      </w:rPr>
    </w:lvl>
  </w:abstractNum>
  <w:abstractNum w:abstractNumId="17">
    <w:nsid w:val="39BE65DC"/>
    <w:multiLevelType w:val="hybridMultilevel"/>
    <w:tmpl w:val="0846DE00"/>
    <w:lvl w:ilvl="0" w:tplc="4EFEC43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8">
    <w:nsid w:val="3A6033D8"/>
    <w:multiLevelType w:val="hybridMultilevel"/>
    <w:tmpl w:val="37041FD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40F41076"/>
    <w:multiLevelType w:val="hybridMultilevel"/>
    <w:tmpl w:val="581CAD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0">
    <w:nsid w:val="4B5241F6"/>
    <w:multiLevelType w:val="multilevel"/>
    <w:tmpl w:val="8F542F08"/>
    <w:lvl w:ilvl="0">
      <w:start w:val="1"/>
      <w:numFmt w:val="decimal"/>
      <w:lvlText w:val="%1."/>
      <w:lvlJc w:val="left"/>
      <w:pPr>
        <w:ind w:left="450" w:hanging="45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cs="Times New Roman" w:hint="default"/>
      </w:rPr>
    </w:lvl>
  </w:abstractNum>
  <w:abstractNum w:abstractNumId="21">
    <w:nsid w:val="54E22E86"/>
    <w:multiLevelType w:val="hybridMultilevel"/>
    <w:tmpl w:val="1F0442C4"/>
    <w:lvl w:ilvl="0" w:tplc="0419000F">
      <w:start w:val="1"/>
      <w:numFmt w:val="decimal"/>
      <w:lvlText w:val="%1."/>
      <w:lvlJc w:val="left"/>
      <w:pPr>
        <w:ind w:left="1069" w:hanging="360"/>
      </w:pPr>
      <w:rPr>
        <w:rFonts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cs="Times New Roman"/>
      </w:rPr>
    </w:lvl>
  </w:abstractNum>
  <w:abstractNum w:abstractNumId="22">
    <w:nsid w:val="5747113A"/>
    <w:multiLevelType w:val="hybridMultilevel"/>
    <w:tmpl w:val="0D40C7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C77199E"/>
    <w:multiLevelType w:val="multilevel"/>
    <w:tmpl w:val="5F4C4CC4"/>
    <w:lvl w:ilvl="0">
      <w:start w:val="1"/>
      <w:numFmt w:val="decimal"/>
      <w:lvlText w:val="%1."/>
      <w:lvlJc w:val="left"/>
      <w:pPr>
        <w:ind w:left="1070" w:hanging="360"/>
      </w:pPr>
      <w:rPr>
        <w:rFonts w:cs="Times New Roman" w:hint="default"/>
      </w:rPr>
    </w:lvl>
    <w:lvl w:ilvl="1">
      <w:start w:val="6"/>
      <w:numFmt w:val="decimal"/>
      <w:isLgl/>
      <w:lvlText w:val="%1.%2."/>
      <w:lvlJc w:val="left"/>
      <w:pPr>
        <w:ind w:left="1910" w:hanging="120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910" w:hanging="120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910" w:hanging="120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910" w:hanging="120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215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51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51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870" w:hanging="2160"/>
      </w:pPr>
      <w:rPr>
        <w:rFonts w:cs="Times New Roman" w:hint="default"/>
      </w:rPr>
    </w:lvl>
  </w:abstractNum>
  <w:abstractNum w:abstractNumId="24">
    <w:nsid w:val="5F5C1388"/>
    <w:multiLevelType w:val="hybridMultilevel"/>
    <w:tmpl w:val="0FF22DBE"/>
    <w:lvl w:ilvl="0" w:tplc="4EFEC432">
      <w:start w:val="1"/>
      <w:numFmt w:val="bullet"/>
      <w:lvlText w:val="-"/>
      <w:lvlJc w:val="left"/>
      <w:pPr>
        <w:ind w:left="106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5">
    <w:nsid w:val="638D6005"/>
    <w:multiLevelType w:val="multilevel"/>
    <w:tmpl w:val="F01E59A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222"/>
        </w:tabs>
        <w:ind w:left="1222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942"/>
        </w:tabs>
        <w:ind w:left="1942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382"/>
        </w:tabs>
        <w:ind w:left="3382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102"/>
        </w:tabs>
        <w:ind w:left="4102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542"/>
        </w:tabs>
        <w:ind w:left="5542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262"/>
        </w:tabs>
        <w:ind w:left="6262" w:hanging="360"/>
      </w:pPr>
      <w:rPr>
        <w:rFonts w:cs="Times New Roman"/>
      </w:rPr>
    </w:lvl>
  </w:abstractNum>
  <w:abstractNum w:abstractNumId="26">
    <w:nsid w:val="662B58E6"/>
    <w:multiLevelType w:val="hybridMultilevel"/>
    <w:tmpl w:val="5016F66E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662C7250"/>
    <w:multiLevelType w:val="hybridMultilevel"/>
    <w:tmpl w:val="53A8CE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66FD430B"/>
    <w:multiLevelType w:val="hybridMultilevel"/>
    <w:tmpl w:val="A25414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6A21360E"/>
    <w:multiLevelType w:val="hybridMultilevel"/>
    <w:tmpl w:val="B7CE0DAA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0">
    <w:nsid w:val="6C3B58A5"/>
    <w:multiLevelType w:val="hybridMultilevel"/>
    <w:tmpl w:val="5F70C756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1CB4BC1"/>
    <w:multiLevelType w:val="hybridMultilevel"/>
    <w:tmpl w:val="DB68AD78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>
    <w:nsid w:val="745D6360"/>
    <w:multiLevelType w:val="hybridMultilevel"/>
    <w:tmpl w:val="357C213A"/>
    <w:lvl w:ilvl="0" w:tplc="04190011">
      <w:start w:val="1"/>
      <w:numFmt w:val="decimal"/>
      <w:lvlText w:val="%1)"/>
      <w:lvlJc w:val="left"/>
      <w:pPr>
        <w:ind w:left="21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3">
    <w:nsid w:val="74B46756"/>
    <w:multiLevelType w:val="hybridMultilevel"/>
    <w:tmpl w:val="1308630A"/>
    <w:lvl w:ilvl="0" w:tplc="019ADF0A">
      <w:start w:val="1"/>
      <w:numFmt w:val="decimal"/>
      <w:lvlText w:val="%1.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66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82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  <w:rPr>
        <w:rFonts w:cs="Times New Roman"/>
      </w:rPr>
    </w:lvl>
  </w:abstractNum>
  <w:abstractNum w:abstractNumId="34">
    <w:nsid w:val="75E644AA"/>
    <w:multiLevelType w:val="hybridMultilevel"/>
    <w:tmpl w:val="5EE01076"/>
    <w:lvl w:ilvl="0" w:tplc="FEA0E0CA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>
    <w:nsid w:val="7A0B5690"/>
    <w:multiLevelType w:val="hybridMultilevel"/>
    <w:tmpl w:val="1010A074"/>
    <w:lvl w:ilvl="0" w:tplc="4EFEC432">
      <w:start w:val="1"/>
      <w:numFmt w:val="bullet"/>
      <w:lvlText w:val="-"/>
      <w:lvlJc w:val="left"/>
      <w:pPr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6">
    <w:nsid w:val="7A2D6C5E"/>
    <w:multiLevelType w:val="hybridMultilevel"/>
    <w:tmpl w:val="24FE68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7B9A27AF"/>
    <w:multiLevelType w:val="hybridMultilevel"/>
    <w:tmpl w:val="2878F402"/>
    <w:lvl w:ilvl="0" w:tplc="D898CA1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18"/>
  </w:num>
  <w:num w:numId="2">
    <w:abstractNumId w:val="20"/>
  </w:num>
  <w:num w:numId="3">
    <w:abstractNumId w:val="3"/>
  </w:num>
  <w:num w:numId="4">
    <w:abstractNumId w:val="23"/>
  </w:num>
  <w:num w:numId="5">
    <w:abstractNumId w:val="5"/>
  </w:num>
  <w:num w:numId="6">
    <w:abstractNumId w:val="34"/>
  </w:num>
  <w:num w:numId="7">
    <w:abstractNumId w:val="10"/>
  </w:num>
  <w:num w:numId="8">
    <w:abstractNumId w:val="14"/>
  </w:num>
  <w:num w:numId="9">
    <w:abstractNumId w:val="1"/>
  </w:num>
  <w:num w:numId="10">
    <w:abstractNumId w:val="37"/>
  </w:num>
  <w:num w:numId="11">
    <w:abstractNumId w:val="26"/>
  </w:num>
  <w:num w:numId="12">
    <w:abstractNumId w:val="7"/>
  </w:num>
  <w:num w:numId="13">
    <w:abstractNumId w:val="0"/>
  </w:num>
  <w:num w:numId="14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9"/>
  </w:num>
  <w:num w:numId="16">
    <w:abstractNumId w:val="36"/>
  </w:num>
  <w:num w:numId="17">
    <w:abstractNumId w:val="15"/>
  </w:num>
  <w:num w:numId="18">
    <w:abstractNumId w:val="8"/>
  </w:num>
  <w:num w:numId="19">
    <w:abstractNumId w:val="16"/>
  </w:num>
  <w:num w:numId="20">
    <w:abstractNumId w:val="17"/>
  </w:num>
  <w:num w:numId="21">
    <w:abstractNumId w:val="21"/>
  </w:num>
  <w:num w:numId="22">
    <w:abstractNumId w:val="11"/>
  </w:num>
  <w:num w:numId="23">
    <w:abstractNumId w:val="29"/>
  </w:num>
  <w:num w:numId="24">
    <w:abstractNumId w:val="6"/>
  </w:num>
  <w:num w:numId="25">
    <w:abstractNumId w:val="9"/>
  </w:num>
  <w:num w:numId="26">
    <w:abstractNumId w:val="31"/>
  </w:num>
  <w:num w:numId="27">
    <w:abstractNumId w:val="13"/>
  </w:num>
  <w:num w:numId="28">
    <w:abstractNumId w:val="35"/>
  </w:num>
  <w:num w:numId="29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3"/>
  </w:num>
  <w:num w:numId="32">
    <w:abstractNumId w:val="24"/>
  </w:num>
  <w:num w:numId="33">
    <w:abstractNumId w:val="32"/>
  </w:num>
  <w:num w:numId="34">
    <w:abstractNumId w:val="28"/>
  </w:num>
  <w:num w:numId="35">
    <w:abstractNumId w:val="22"/>
  </w:num>
  <w:num w:numId="36">
    <w:abstractNumId w:val="2"/>
  </w:num>
  <w:num w:numId="37">
    <w:abstractNumId w:val="27"/>
  </w:num>
  <w:num w:numId="38">
    <w:abstractNumId w:val="4"/>
  </w:num>
  <w:num w:numId="39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A4BC3"/>
    <w:rsid w:val="000064CB"/>
    <w:rsid w:val="00010BD6"/>
    <w:rsid w:val="0001444D"/>
    <w:rsid w:val="00015F6F"/>
    <w:rsid w:val="00021DC5"/>
    <w:rsid w:val="00030A9A"/>
    <w:rsid w:val="000367DE"/>
    <w:rsid w:val="000376F9"/>
    <w:rsid w:val="00037F11"/>
    <w:rsid w:val="00041A6C"/>
    <w:rsid w:val="00045B05"/>
    <w:rsid w:val="00052FCF"/>
    <w:rsid w:val="00060866"/>
    <w:rsid w:val="00061431"/>
    <w:rsid w:val="00064AD7"/>
    <w:rsid w:val="00065371"/>
    <w:rsid w:val="000706CD"/>
    <w:rsid w:val="000713BB"/>
    <w:rsid w:val="00075286"/>
    <w:rsid w:val="00080231"/>
    <w:rsid w:val="00086B6B"/>
    <w:rsid w:val="000923A9"/>
    <w:rsid w:val="00095BF7"/>
    <w:rsid w:val="000961D9"/>
    <w:rsid w:val="000A0F82"/>
    <w:rsid w:val="000A3CB3"/>
    <w:rsid w:val="000A6E06"/>
    <w:rsid w:val="000B2B33"/>
    <w:rsid w:val="000B56E1"/>
    <w:rsid w:val="000C39D9"/>
    <w:rsid w:val="000C70F4"/>
    <w:rsid w:val="000C777B"/>
    <w:rsid w:val="000D5218"/>
    <w:rsid w:val="000D6F8F"/>
    <w:rsid w:val="000E13FC"/>
    <w:rsid w:val="000E333D"/>
    <w:rsid w:val="000E35C9"/>
    <w:rsid w:val="000E3B8E"/>
    <w:rsid w:val="000E4196"/>
    <w:rsid w:val="000E4BA9"/>
    <w:rsid w:val="000F1513"/>
    <w:rsid w:val="000F1825"/>
    <w:rsid w:val="000F2BEB"/>
    <w:rsid w:val="0010432B"/>
    <w:rsid w:val="00110B1A"/>
    <w:rsid w:val="00110D7D"/>
    <w:rsid w:val="001117F0"/>
    <w:rsid w:val="00112755"/>
    <w:rsid w:val="001127A0"/>
    <w:rsid w:val="0011636E"/>
    <w:rsid w:val="00121A93"/>
    <w:rsid w:val="001228DB"/>
    <w:rsid w:val="001263A7"/>
    <w:rsid w:val="001268B6"/>
    <w:rsid w:val="00127E86"/>
    <w:rsid w:val="00130FF6"/>
    <w:rsid w:val="00131D86"/>
    <w:rsid w:val="00133436"/>
    <w:rsid w:val="00140FD3"/>
    <w:rsid w:val="001475AE"/>
    <w:rsid w:val="0015067E"/>
    <w:rsid w:val="00152285"/>
    <w:rsid w:val="00153FD0"/>
    <w:rsid w:val="00156803"/>
    <w:rsid w:val="00156ABA"/>
    <w:rsid w:val="001649D4"/>
    <w:rsid w:val="001714F2"/>
    <w:rsid w:val="00172AAE"/>
    <w:rsid w:val="00173056"/>
    <w:rsid w:val="00174013"/>
    <w:rsid w:val="00176687"/>
    <w:rsid w:val="00180061"/>
    <w:rsid w:val="00183542"/>
    <w:rsid w:val="00190068"/>
    <w:rsid w:val="0019139B"/>
    <w:rsid w:val="0019493F"/>
    <w:rsid w:val="001A1C9D"/>
    <w:rsid w:val="001A2559"/>
    <w:rsid w:val="001B12F2"/>
    <w:rsid w:val="001B5506"/>
    <w:rsid w:val="001C1855"/>
    <w:rsid w:val="001C1A69"/>
    <w:rsid w:val="001D4156"/>
    <w:rsid w:val="001F194C"/>
    <w:rsid w:val="001F7715"/>
    <w:rsid w:val="002002C9"/>
    <w:rsid w:val="00200866"/>
    <w:rsid w:val="00200F3E"/>
    <w:rsid w:val="00201F83"/>
    <w:rsid w:val="00202489"/>
    <w:rsid w:val="0020608A"/>
    <w:rsid w:val="00206F55"/>
    <w:rsid w:val="00210B5F"/>
    <w:rsid w:val="00217BBE"/>
    <w:rsid w:val="00220812"/>
    <w:rsid w:val="00220952"/>
    <w:rsid w:val="00222383"/>
    <w:rsid w:val="00224B24"/>
    <w:rsid w:val="00227AC1"/>
    <w:rsid w:val="00235014"/>
    <w:rsid w:val="00236FAA"/>
    <w:rsid w:val="00243C5C"/>
    <w:rsid w:val="0024498E"/>
    <w:rsid w:val="00245477"/>
    <w:rsid w:val="00254AF6"/>
    <w:rsid w:val="00257BC1"/>
    <w:rsid w:val="00260761"/>
    <w:rsid w:val="00264CBD"/>
    <w:rsid w:val="00267706"/>
    <w:rsid w:val="00277D1A"/>
    <w:rsid w:val="0028377D"/>
    <w:rsid w:val="002910DA"/>
    <w:rsid w:val="00293498"/>
    <w:rsid w:val="002A0927"/>
    <w:rsid w:val="002A4786"/>
    <w:rsid w:val="002A6095"/>
    <w:rsid w:val="002A7451"/>
    <w:rsid w:val="002B0FDD"/>
    <w:rsid w:val="002B3BB4"/>
    <w:rsid w:val="002C0F9F"/>
    <w:rsid w:val="002C1372"/>
    <w:rsid w:val="002C18FB"/>
    <w:rsid w:val="002C1D6E"/>
    <w:rsid w:val="002C1EE4"/>
    <w:rsid w:val="002C6639"/>
    <w:rsid w:val="002C6BBC"/>
    <w:rsid w:val="002E1C3A"/>
    <w:rsid w:val="002E4161"/>
    <w:rsid w:val="002E5E50"/>
    <w:rsid w:val="002E5E67"/>
    <w:rsid w:val="002E72D2"/>
    <w:rsid w:val="002F0938"/>
    <w:rsid w:val="002F6A6F"/>
    <w:rsid w:val="003056AF"/>
    <w:rsid w:val="00312A5C"/>
    <w:rsid w:val="00313476"/>
    <w:rsid w:val="003162F2"/>
    <w:rsid w:val="00320D91"/>
    <w:rsid w:val="00321880"/>
    <w:rsid w:val="00321E59"/>
    <w:rsid w:val="0032602C"/>
    <w:rsid w:val="00327E2D"/>
    <w:rsid w:val="0033014C"/>
    <w:rsid w:val="00332A8B"/>
    <w:rsid w:val="00335E27"/>
    <w:rsid w:val="00335FDE"/>
    <w:rsid w:val="00344E61"/>
    <w:rsid w:val="00347144"/>
    <w:rsid w:val="0035297C"/>
    <w:rsid w:val="003532FE"/>
    <w:rsid w:val="00355D87"/>
    <w:rsid w:val="00365CE9"/>
    <w:rsid w:val="00394268"/>
    <w:rsid w:val="00396B8D"/>
    <w:rsid w:val="003973B9"/>
    <w:rsid w:val="003A1B91"/>
    <w:rsid w:val="003A6A44"/>
    <w:rsid w:val="003A7001"/>
    <w:rsid w:val="003B15DE"/>
    <w:rsid w:val="003B2324"/>
    <w:rsid w:val="003B5106"/>
    <w:rsid w:val="003B52BB"/>
    <w:rsid w:val="003B7730"/>
    <w:rsid w:val="003C032D"/>
    <w:rsid w:val="003C071E"/>
    <w:rsid w:val="003C0C4A"/>
    <w:rsid w:val="003C5036"/>
    <w:rsid w:val="003C61BD"/>
    <w:rsid w:val="003C6E1F"/>
    <w:rsid w:val="003D7697"/>
    <w:rsid w:val="003E212E"/>
    <w:rsid w:val="003E5154"/>
    <w:rsid w:val="003E52DA"/>
    <w:rsid w:val="003E5E10"/>
    <w:rsid w:val="003E60B7"/>
    <w:rsid w:val="003F18B9"/>
    <w:rsid w:val="003F324B"/>
    <w:rsid w:val="003F3545"/>
    <w:rsid w:val="003F41B9"/>
    <w:rsid w:val="003F4A20"/>
    <w:rsid w:val="003F5976"/>
    <w:rsid w:val="003F624C"/>
    <w:rsid w:val="0040756F"/>
    <w:rsid w:val="00410C39"/>
    <w:rsid w:val="00412943"/>
    <w:rsid w:val="00414E34"/>
    <w:rsid w:val="00415F09"/>
    <w:rsid w:val="00416422"/>
    <w:rsid w:val="00416895"/>
    <w:rsid w:val="00434608"/>
    <w:rsid w:val="00440C90"/>
    <w:rsid w:val="004440C8"/>
    <w:rsid w:val="004458FB"/>
    <w:rsid w:val="0044701F"/>
    <w:rsid w:val="0045035F"/>
    <w:rsid w:val="00451A87"/>
    <w:rsid w:val="00454AF3"/>
    <w:rsid w:val="00461485"/>
    <w:rsid w:val="0046212F"/>
    <w:rsid w:val="00463E63"/>
    <w:rsid w:val="00471276"/>
    <w:rsid w:val="004717CF"/>
    <w:rsid w:val="0047247C"/>
    <w:rsid w:val="004756FB"/>
    <w:rsid w:val="004769FD"/>
    <w:rsid w:val="00486F1F"/>
    <w:rsid w:val="00487B26"/>
    <w:rsid w:val="00491444"/>
    <w:rsid w:val="00495EE7"/>
    <w:rsid w:val="004A22E9"/>
    <w:rsid w:val="004A2A06"/>
    <w:rsid w:val="004B1166"/>
    <w:rsid w:val="004B45AF"/>
    <w:rsid w:val="004B5265"/>
    <w:rsid w:val="004B54CD"/>
    <w:rsid w:val="004B74CF"/>
    <w:rsid w:val="004C4304"/>
    <w:rsid w:val="004C5C15"/>
    <w:rsid w:val="004C6E1B"/>
    <w:rsid w:val="004C7492"/>
    <w:rsid w:val="004D08D6"/>
    <w:rsid w:val="004D3197"/>
    <w:rsid w:val="004E2EE9"/>
    <w:rsid w:val="004E2FFC"/>
    <w:rsid w:val="004E3432"/>
    <w:rsid w:val="004E3E02"/>
    <w:rsid w:val="004E695C"/>
    <w:rsid w:val="004E6EDB"/>
    <w:rsid w:val="004F6186"/>
    <w:rsid w:val="00500273"/>
    <w:rsid w:val="0050155D"/>
    <w:rsid w:val="0050377E"/>
    <w:rsid w:val="00505B46"/>
    <w:rsid w:val="00517C73"/>
    <w:rsid w:val="005203C8"/>
    <w:rsid w:val="00526B48"/>
    <w:rsid w:val="00526E42"/>
    <w:rsid w:val="00530638"/>
    <w:rsid w:val="0054186E"/>
    <w:rsid w:val="005419AB"/>
    <w:rsid w:val="00544CA3"/>
    <w:rsid w:val="005455EA"/>
    <w:rsid w:val="005463BF"/>
    <w:rsid w:val="00550122"/>
    <w:rsid w:val="0056250E"/>
    <w:rsid w:val="00566E3E"/>
    <w:rsid w:val="0056751A"/>
    <w:rsid w:val="005704A1"/>
    <w:rsid w:val="005772E5"/>
    <w:rsid w:val="005912F4"/>
    <w:rsid w:val="0059181F"/>
    <w:rsid w:val="0059228B"/>
    <w:rsid w:val="005923A0"/>
    <w:rsid w:val="005960A6"/>
    <w:rsid w:val="00597361"/>
    <w:rsid w:val="005A0275"/>
    <w:rsid w:val="005A0B63"/>
    <w:rsid w:val="005A178B"/>
    <w:rsid w:val="005A2F3E"/>
    <w:rsid w:val="005A46DC"/>
    <w:rsid w:val="005A7065"/>
    <w:rsid w:val="005B466E"/>
    <w:rsid w:val="005B4A72"/>
    <w:rsid w:val="005B65EB"/>
    <w:rsid w:val="005B733C"/>
    <w:rsid w:val="005B75D1"/>
    <w:rsid w:val="005C3B22"/>
    <w:rsid w:val="005C3BAF"/>
    <w:rsid w:val="005C413A"/>
    <w:rsid w:val="005C4B63"/>
    <w:rsid w:val="005D7C8C"/>
    <w:rsid w:val="005D7FFE"/>
    <w:rsid w:val="005E0EF4"/>
    <w:rsid w:val="005E1CC6"/>
    <w:rsid w:val="005E2396"/>
    <w:rsid w:val="005E62CB"/>
    <w:rsid w:val="005F104C"/>
    <w:rsid w:val="00606280"/>
    <w:rsid w:val="00611583"/>
    <w:rsid w:val="00612C13"/>
    <w:rsid w:val="00614A98"/>
    <w:rsid w:val="00616030"/>
    <w:rsid w:val="0061643D"/>
    <w:rsid w:val="006202FB"/>
    <w:rsid w:val="00631CED"/>
    <w:rsid w:val="00634F2D"/>
    <w:rsid w:val="006419A3"/>
    <w:rsid w:val="00643B25"/>
    <w:rsid w:val="00643D81"/>
    <w:rsid w:val="0064768E"/>
    <w:rsid w:val="00662311"/>
    <w:rsid w:val="006628DE"/>
    <w:rsid w:val="00667E76"/>
    <w:rsid w:val="006769F3"/>
    <w:rsid w:val="006839A7"/>
    <w:rsid w:val="0068691D"/>
    <w:rsid w:val="00687336"/>
    <w:rsid w:val="00687E4D"/>
    <w:rsid w:val="0069568E"/>
    <w:rsid w:val="00696B00"/>
    <w:rsid w:val="006A0BCA"/>
    <w:rsid w:val="006A5565"/>
    <w:rsid w:val="006A5FCA"/>
    <w:rsid w:val="006A7353"/>
    <w:rsid w:val="006B2EAA"/>
    <w:rsid w:val="006C6BD7"/>
    <w:rsid w:val="006C6F98"/>
    <w:rsid w:val="006C777A"/>
    <w:rsid w:val="006D597A"/>
    <w:rsid w:val="006E11F6"/>
    <w:rsid w:val="006E2A7D"/>
    <w:rsid w:val="006E3791"/>
    <w:rsid w:val="006E45F2"/>
    <w:rsid w:val="006E4F08"/>
    <w:rsid w:val="006E66DA"/>
    <w:rsid w:val="006F18FF"/>
    <w:rsid w:val="006F67A4"/>
    <w:rsid w:val="006F6C5F"/>
    <w:rsid w:val="006F6E0C"/>
    <w:rsid w:val="00700D08"/>
    <w:rsid w:val="0071038E"/>
    <w:rsid w:val="007128C8"/>
    <w:rsid w:val="00712D64"/>
    <w:rsid w:val="00713B8E"/>
    <w:rsid w:val="00715C45"/>
    <w:rsid w:val="007357E4"/>
    <w:rsid w:val="00740766"/>
    <w:rsid w:val="00742502"/>
    <w:rsid w:val="00745774"/>
    <w:rsid w:val="00753253"/>
    <w:rsid w:val="007561D8"/>
    <w:rsid w:val="00766E90"/>
    <w:rsid w:val="007807C5"/>
    <w:rsid w:val="0078224B"/>
    <w:rsid w:val="00782BDF"/>
    <w:rsid w:val="00782E40"/>
    <w:rsid w:val="00786631"/>
    <w:rsid w:val="00790D66"/>
    <w:rsid w:val="00790DDB"/>
    <w:rsid w:val="00792237"/>
    <w:rsid w:val="00793598"/>
    <w:rsid w:val="00793950"/>
    <w:rsid w:val="00797603"/>
    <w:rsid w:val="007A0526"/>
    <w:rsid w:val="007B0ACE"/>
    <w:rsid w:val="007C3498"/>
    <w:rsid w:val="007C5677"/>
    <w:rsid w:val="007C6627"/>
    <w:rsid w:val="007C7CC6"/>
    <w:rsid w:val="007D3C61"/>
    <w:rsid w:val="007D4F89"/>
    <w:rsid w:val="007F0B27"/>
    <w:rsid w:val="007F340D"/>
    <w:rsid w:val="007F780D"/>
    <w:rsid w:val="00800036"/>
    <w:rsid w:val="008053F2"/>
    <w:rsid w:val="00812769"/>
    <w:rsid w:val="0081326D"/>
    <w:rsid w:val="00814859"/>
    <w:rsid w:val="00815601"/>
    <w:rsid w:val="00816B1B"/>
    <w:rsid w:val="00821805"/>
    <w:rsid w:val="00830123"/>
    <w:rsid w:val="00830D39"/>
    <w:rsid w:val="00831009"/>
    <w:rsid w:val="00842288"/>
    <w:rsid w:val="008505EC"/>
    <w:rsid w:val="00850C7F"/>
    <w:rsid w:val="00852837"/>
    <w:rsid w:val="00854431"/>
    <w:rsid w:val="00856CCE"/>
    <w:rsid w:val="00861915"/>
    <w:rsid w:val="008674B3"/>
    <w:rsid w:val="008766FA"/>
    <w:rsid w:val="00880E9B"/>
    <w:rsid w:val="008842AD"/>
    <w:rsid w:val="00895465"/>
    <w:rsid w:val="008971CB"/>
    <w:rsid w:val="008A1C9F"/>
    <w:rsid w:val="008A4A12"/>
    <w:rsid w:val="008B27ED"/>
    <w:rsid w:val="008C1D28"/>
    <w:rsid w:val="008C4B92"/>
    <w:rsid w:val="008C585B"/>
    <w:rsid w:val="008C608D"/>
    <w:rsid w:val="008C7044"/>
    <w:rsid w:val="008D14D7"/>
    <w:rsid w:val="008D2317"/>
    <w:rsid w:val="008D577D"/>
    <w:rsid w:val="008D76A4"/>
    <w:rsid w:val="008E00FA"/>
    <w:rsid w:val="008E4062"/>
    <w:rsid w:val="008E473B"/>
    <w:rsid w:val="008E6151"/>
    <w:rsid w:val="008F35EE"/>
    <w:rsid w:val="008F6DD8"/>
    <w:rsid w:val="008F7ECD"/>
    <w:rsid w:val="009000BB"/>
    <w:rsid w:val="0090285F"/>
    <w:rsid w:val="0090379B"/>
    <w:rsid w:val="00905E38"/>
    <w:rsid w:val="009066F5"/>
    <w:rsid w:val="009119D6"/>
    <w:rsid w:val="00922D87"/>
    <w:rsid w:val="009276C8"/>
    <w:rsid w:val="00937351"/>
    <w:rsid w:val="00937BC7"/>
    <w:rsid w:val="00943AF6"/>
    <w:rsid w:val="00946C17"/>
    <w:rsid w:val="00950C01"/>
    <w:rsid w:val="009518B4"/>
    <w:rsid w:val="00954947"/>
    <w:rsid w:val="00954BBF"/>
    <w:rsid w:val="00956FAB"/>
    <w:rsid w:val="009602C5"/>
    <w:rsid w:val="0096518F"/>
    <w:rsid w:val="00965199"/>
    <w:rsid w:val="00976CD6"/>
    <w:rsid w:val="009830BF"/>
    <w:rsid w:val="0098344E"/>
    <w:rsid w:val="00995114"/>
    <w:rsid w:val="009A034A"/>
    <w:rsid w:val="009A29CD"/>
    <w:rsid w:val="009A4A7B"/>
    <w:rsid w:val="009A60C1"/>
    <w:rsid w:val="009B0388"/>
    <w:rsid w:val="009B389F"/>
    <w:rsid w:val="009B4B43"/>
    <w:rsid w:val="009B58A5"/>
    <w:rsid w:val="009B69A6"/>
    <w:rsid w:val="009B71C4"/>
    <w:rsid w:val="009C69AB"/>
    <w:rsid w:val="009C6FDC"/>
    <w:rsid w:val="009C7ACC"/>
    <w:rsid w:val="009D4556"/>
    <w:rsid w:val="009D6F3B"/>
    <w:rsid w:val="009E1F0F"/>
    <w:rsid w:val="009E286C"/>
    <w:rsid w:val="009E41E9"/>
    <w:rsid w:val="009F2B19"/>
    <w:rsid w:val="009F4056"/>
    <w:rsid w:val="009F6DD1"/>
    <w:rsid w:val="00A00512"/>
    <w:rsid w:val="00A00DDC"/>
    <w:rsid w:val="00A06FE9"/>
    <w:rsid w:val="00A1525D"/>
    <w:rsid w:val="00A1737B"/>
    <w:rsid w:val="00A17A27"/>
    <w:rsid w:val="00A20A79"/>
    <w:rsid w:val="00A266A6"/>
    <w:rsid w:val="00A30C97"/>
    <w:rsid w:val="00A31CDF"/>
    <w:rsid w:val="00A33938"/>
    <w:rsid w:val="00A35B01"/>
    <w:rsid w:val="00A3716F"/>
    <w:rsid w:val="00A41B36"/>
    <w:rsid w:val="00A43488"/>
    <w:rsid w:val="00A452AC"/>
    <w:rsid w:val="00A473A8"/>
    <w:rsid w:val="00A54F36"/>
    <w:rsid w:val="00A64D09"/>
    <w:rsid w:val="00A743CE"/>
    <w:rsid w:val="00A74699"/>
    <w:rsid w:val="00A75DBF"/>
    <w:rsid w:val="00A7719A"/>
    <w:rsid w:val="00A77568"/>
    <w:rsid w:val="00A82379"/>
    <w:rsid w:val="00A90C1C"/>
    <w:rsid w:val="00A90C7A"/>
    <w:rsid w:val="00A9359F"/>
    <w:rsid w:val="00A96D4A"/>
    <w:rsid w:val="00AA4BC3"/>
    <w:rsid w:val="00AB09CB"/>
    <w:rsid w:val="00AB600D"/>
    <w:rsid w:val="00AB6246"/>
    <w:rsid w:val="00AB6C6E"/>
    <w:rsid w:val="00AC162B"/>
    <w:rsid w:val="00AD20E0"/>
    <w:rsid w:val="00AD32E8"/>
    <w:rsid w:val="00AD4133"/>
    <w:rsid w:val="00AD4FD3"/>
    <w:rsid w:val="00AD58E8"/>
    <w:rsid w:val="00AE7434"/>
    <w:rsid w:val="00AF1AAD"/>
    <w:rsid w:val="00AF3A3F"/>
    <w:rsid w:val="00B003BC"/>
    <w:rsid w:val="00B076C9"/>
    <w:rsid w:val="00B10396"/>
    <w:rsid w:val="00B124ED"/>
    <w:rsid w:val="00B17257"/>
    <w:rsid w:val="00B20488"/>
    <w:rsid w:val="00B2473D"/>
    <w:rsid w:val="00B3160C"/>
    <w:rsid w:val="00B3658C"/>
    <w:rsid w:val="00B401E9"/>
    <w:rsid w:val="00B40DF2"/>
    <w:rsid w:val="00B44B7D"/>
    <w:rsid w:val="00B51B40"/>
    <w:rsid w:val="00B527E5"/>
    <w:rsid w:val="00B52E69"/>
    <w:rsid w:val="00B53F9C"/>
    <w:rsid w:val="00B564F2"/>
    <w:rsid w:val="00B57057"/>
    <w:rsid w:val="00B6003B"/>
    <w:rsid w:val="00B61772"/>
    <w:rsid w:val="00B6721A"/>
    <w:rsid w:val="00B73585"/>
    <w:rsid w:val="00B735FE"/>
    <w:rsid w:val="00B7644B"/>
    <w:rsid w:val="00B80DDE"/>
    <w:rsid w:val="00B87AFB"/>
    <w:rsid w:val="00B87B59"/>
    <w:rsid w:val="00B907E8"/>
    <w:rsid w:val="00B91B73"/>
    <w:rsid w:val="00B977F3"/>
    <w:rsid w:val="00BA3137"/>
    <w:rsid w:val="00BA3CBC"/>
    <w:rsid w:val="00BA503B"/>
    <w:rsid w:val="00BB463E"/>
    <w:rsid w:val="00BB6544"/>
    <w:rsid w:val="00BC0536"/>
    <w:rsid w:val="00BC0A46"/>
    <w:rsid w:val="00BC0CE9"/>
    <w:rsid w:val="00BC11F2"/>
    <w:rsid w:val="00BD0443"/>
    <w:rsid w:val="00BD07F3"/>
    <w:rsid w:val="00BD3ECB"/>
    <w:rsid w:val="00BD46FB"/>
    <w:rsid w:val="00BE6A44"/>
    <w:rsid w:val="00BF4DCB"/>
    <w:rsid w:val="00C05F8A"/>
    <w:rsid w:val="00C1065A"/>
    <w:rsid w:val="00C131CC"/>
    <w:rsid w:val="00C15C19"/>
    <w:rsid w:val="00C16A64"/>
    <w:rsid w:val="00C3322B"/>
    <w:rsid w:val="00C33F37"/>
    <w:rsid w:val="00C3783C"/>
    <w:rsid w:val="00C50F65"/>
    <w:rsid w:val="00C5629C"/>
    <w:rsid w:val="00C60B65"/>
    <w:rsid w:val="00C60B9B"/>
    <w:rsid w:val="00C61893"/>
    <w:rsid w:val="00C6227D"/>
    <w:rsid w:val="00C6397E"/>
    <w:rsid w:val="00C74694"/>
    <w:rsid w:val="00C76839"/>
    <w:rsid w:val="00C76ED9"/>
    <w:rsid w:val="00C852E4"/>
    <w:rsid w:val="00C85DF3"/>
    <w:rsid w:val="00C86CF0"/>
    <w:rsid w:val="00C92FC8"/>
    <w:rsid w:val="00C963A3"/>
    <w:rsid w:val="00CA00D2"/>
    <w:rsid w:val="00CB5F88"/>
    <w:rsid w:val="00CB7A1A"/>
    <w:rsid w:val="00CC22F4"/>
    <w:rsid w:val="00CC3750"/>
    <w:rsid w:val="00CD31D4"/>
    <w:rsid w:val="00CD5007"/>
    <w:rsid w:val="00CE1242"/>
    <w:rsid w:val="00CF495A"/>
    <w:rsid w:val="00D01F9E"/>
    <w:rsid w:val="00D05A9E"/>
    <w:rsid w:val="00D128A9"/>
    <w:rsid w:val="00D17943"/>
    <w:rsid w:val="00D20A28"/>
    <w:rsid w:val="00D2333C"/>
    <w:rsid w:val="00D25D5C"/>
    <w:rsid w:val="00D27D14"/>
    <w:rsid w:val="00D32782"/>
    <w:rsid w:val="00D4208A"/>
    <w:rsid w:val="00D4467F"/>
    <w:rsid w:val="00D511E4"/>
    <w:rsid w:val="00D538C4"/>
    <w:rsid w:val="00D576E5"/>
    <w:rsid w:val="00D6080B"/>
    <w:rsid w:val="00D623E3"/>
    <w:rsid w:val="00D63EDF"/>
    <w:rsid w:val="00D671B2"/>
    <w:rsid w:val="00D67C11"/>
    <w:rsid w:val="00D7042B"/>
    <w:rsid w:val="00D73788"/>
    <w:rsid w:val="00D74D94"/>
    <w:rsid w:val="00D75326"/>
    <w:rsid w:val="00D75B61"/>
    <w:rsid w:val="00D76B93"/>
    <w:rsid w:val="00D85358"/>
    <w:rsid w:val="00D85836"/>
    <w:rsid w:val="00D903E9"/>
    <w:rsid w:val="00D95E29"/>
    <w:rsid w:val="00DA2594"/>
    <w:rsid w:val="00DA2BA4"/>
    <w:rsid w:val="00DA649F"/>
    <w:rsid w:val="00DA652B"/>
    <w:rsid w:val="00DA76CE"/>
    <w:rsid w:val="00DB1209"/>
    <w:rsid w:val="00DB2292"/>
    <w:rsid w:val="00DB30BD"/>
    <w:rsid w:val="00DC0323"/>
    <w:rsid w:val="00DC0442"/>
    <w:rsid w:val="00DC1722"/>
    <w:rsid w:val="00DD0B43"/>
    <w:rsid w:val="00DD6F99"/>
    <w:rsid w:val="00DD72E8"/>
    <w:rsid w:val="00DE0CA2"/>
    <w:rsid w:val="00DE1905"/>
    <w:rsid w:val="00DE24D3"/>
    <w:rsid w:val="00DF0F1D"/>
    <w:rsid w:val="00DF4712"/>
    <w:rsid w:val="00DF6EA2"/>
    <w:rsid w:val="00DF7329"/>
    <w:rsid w:val="00E00FA5"/>
    <w:rsid w:val="00E038DB"/>
    <w:rsid w:val="00E0595D"/>
    <w:rsid w:val="00E059AC"/>
    <w:rsid w:val="00E10F07"/>
    <w:rsid w:val="00E1689A"/>
    <w:rsid w:val="00E23240"/>
    <w:rsid w:val="00E23A7B"/>
    <w:rsid w:val="00E2535B"/>
    <w:rsid w:val="00E264DE"/>
    <w:rsid w:val="00E319E4"/>
    <w:rsid w:val="00E32331"/>
    <w:rsid w:val="00E3269A"/>
    <w:rsid w:val="00E341ED"/>
    <w:rsid w:val="00E3715E"/>
    <w:rsid w:val="00E41D2B"/>
    <w:rsid w:val="00E429E7"/>
    <w:rsid w:val="00E5002D"/>
    <w:rsid w:val="00E56C90"/>
    <w:rsid w:val="00E642B8"/>
    <w:rsid w:val="00E65AE9"/>
    <w:rsid w:val="00E7282F"/>
    <w:rsid w:val="00E72CD3"/>
    <w:rsid w:val="00E72D54"/>
    <w:rsid w:val="00E74C52"/>
    <w:rsid w:val="00E75D5B"/>
    <w:rsid w:val="00E76028"/>
    <w:rsid w:val="00E83982"/>
    <w:rsid w:val="00E84517"/>
    <w:rsid w:val="00E86248"/>
    <w:rsid w:val="00E865D6"/>
    <w:rsid w:val="00E90CD6"/>
    <w:rsid w:val="00E97CDA"/>
    <w:rsid w:val="00EA22E0"/>
    <w:rsid w:val="00EA7348"/>
    <w:rsid w:val="00EB09BD"/>
    <w:rsid w:val="00EC4809"/>
    <w:rsid w:val="00EC5253"/>
    <w:rsid w:val="00ED1632"/>
    <w:rsid w:val="00ED414A"/>
    <w:rsid w:val="00ED55CB"/>
    <w:rsid w:val="00ED5960"/>
    <w:rsid w:val="00EF00DD"/>
    <w:rsid w:val="00EF1FA7"/>
    <w:rsid w:val="00EF3726"/>
    <w:rsid w:val="00EF789F"/>
    <w:rsid w:val="00F01BBF"/>
    <w:rsid w:val="00F024AD"/>
    <w:rsid w:val="00F03FD7"/>
    <w:rsid w:val="00F07A2D"/>
    <w:rsid w:val="00F07D4B"/>
    <w:rsid w:val="00F10F00"/>
    <w:rsid w:val="00F11286"/>
    <w:rsid w:val="00F129C7"/>
    <w:rsid w:val="00F12C30"/>
    <w:rsid w:val="00F22692"/>
    <w:rsid w:val="00F22D2D"/>
    <w:rsid w:val="00F23AFC"/>
    <w:rsid w:val="00F259CF"/>
    <w:rsid w:val="00F31696"/>
    <w:rsid w:val="00F31977"/>
    <w:rsid w:val="00F357DA"/>
    <w:rsid w:val="00F40305"/>
    <w:rsid w:val="00F40F1B"/>
    <w:rsid w:val="00F46E85"/>
    <w:rsid w:val="00F5389B"/>
    <w:rsid w:val="00F538DF"/>
    <w:rsid w:val="00F64409"/>
    <w:rsid w:val="00F64E46"/>
    <w:rsid w:val="00F6549C"/>
    <w:rsid w:val="00F708A2"/>
    <w:rsid w:val="00F733A2"/>
    <w:rsid w:val="00F73CA1"/>
    <w:rsid w:val="00F74B84"/>
    <w:rsid w:val="00F76D17"/>
    <w:rsid w:val="00F81486"/>
    <w:rsid w:val="00F83CB9"/>
    <w:rsid w:val="00F84000"/>
    <w:rsid w:val="00F85F40"/>
    <w:rsid w:val="00F912E5"/>
    <w:rsid w:val="00F921BE"/>
    <w:rsid w:val="00F93586"/>
    <w:rsid w:val="00F978F7"/>
    <w:rsid w:val="00FA0B15"/>
    <w:rsid w:val="00FA2CC1"/>
    <w:rsid w:val="00FA4845"/>
    <w:rsid w:val="00FA49EE"/>
    <w:rsid w:val="00FA6CB7"/>
    <w:rsid w:val="00FA765F"/>
    <w:rsid w:val="00FA7A89"/>
    <w:rsid w:val="00FB1103"/>
    <w:rsid w:val="00FB1B4C"/>
    <w:rsid w:val="00FB4978"/>
    <w:rsid w:val="00FC1EBA"/>
    <w:rsid w:val="00FC2091"/>
    <w:rsid w:val="00FC20A9"/>
    <w:rsid w:val="00FC2CC6"/>
    <w:rsid w:val="00FC7915"/>
    <w:rsid w:val="00FD2070"/>
    <w:rsid w:val="00FE0313"/>
    <w:rsid w:val="00FF1D3B"/>
    <w:rsid w:val="00FF4DA3"/>
    <w:rsid w:val="00FF6F16"/>
    <w:rsid w:val="00FF70D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  <o:rules v:ext="edit">
        <o:r id="V:Rule12" type="connector" idref="#AutoShape 28"/>
        <o:r id="V:Rule13" type="connector" idref="#AutoShape 23"/>
        <o:r id="V:Rule14" type="connector" idref="#AutoShape 26"/>
        <o:r id="V:Rule15" type="connector" idref="#AutoShape 22"/>
        <o:r id="V:Rule16" type="connector" idref="#AutoShape 24"/>
        <o:r id="V:Rule17" type="connector" idref="#AutoShape 31"/>
        <o:r id="V:Rule18" type="connector" idref="#AutoShape 21"/>
        <o:r id="V:Rule19" type="connector" idref="#AutoShape 25"/>
        <o:r id="V:Rule20" type="connector" idref="#AutoShape 29"/>
        <o:r id="V:Rule21" type="connector" idref="#AutoShape 20"/>
        <o:r id="V:Rule22" type="connector" idref="#AutoShape 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20" w:unhideWhenUsed="0" w:qFormat="1"/>
    <w:lsdException w:name="Normal (Web)" w:locked="1" w:semiHidden="0" w:unhideWhenUsed="0"/>
    <w:lsdException w:name="Table Grid" w:locked="1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03E9"/>
    <w:pPr>
      <w:spacing w:after="200" w:line="276" w:lineRule="auto"/>
    </w:pPr>
    <w:rPr>
      <w:sz w:val="22"/>
      <w:szCs w:val="22"/>
      <w:lang w:eastAsia="en-US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E1689A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/>
      <w:sz w:val="32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AA4B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link w:val="a3"/>
    <w:uiPriority w:val="99"/>
    <w:locked/>
    <w:rsid w:val="00AA4BC3"/>
    <w:rPr>
      <w:rFonts w:cs="Times New Roman"/>
    </w:rPr>
  </w:style>
  <w:style w:type="paragraph" w:styleId="a5">
    <w:name w:val="footer"/>
    <w:basedOn w:val="a"/>
    <w:link w:val="a6"/>
    <w:uiPriority w:val="99"/>
    <w:semiHidden/>
    <w:rsid w:val="00AA4BC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link w:val="a5"/>
    <w:uiPriority w:val="99"/>
    <w:semiHidden/>
    <w:locked/>
    <w:rsid w:val="00AA4BC3"/>
    <w:rPr>
      <w:rFonts w:cs="Times New Roman"/>
    </w:rPr>
  </w:style>
  <w:style w:type="paragraph" w:customStyle="1" w:styleId="formattext">
    <w:name w:val="formattext"/>
    <w:basedOn w:val="a"/>
    <w:uiPriority w:val="99"/>
    <w:rsid w:val="000D6F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Normal (Web)"/>
    <w:aliases w:val="Обычный (Web)"/>
    <w:basedOn w:val="a"/>
    <w:uiPriority w:val="99"/>
    <w:rsid w:val="000D6F8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8">
    <w:name w:val="Table Grid"/>
    <w:basedOn w:val="a1"/>
    <w:uiPriority w:val="99"/>
    <w:rsid w:val="00A473A8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List Paragraph"/>
    <w:basedOn w:val="a"/>
    <w:uiPriority w:val="34"/>
    <w:qFormat/>
    <w:rsid w:val="008F6DD8"/>
    <w:pPr>
      <w:ind w:left="720"/>
      <w:contextualSpacing/>
    </w:pPr>
  </w:style>
  <w:style w:type="paragraph" w:styleId="aa">
    <w:name w:val="Body Text"/>
    <w:basedOn w:val="a"/>
    <w:link w:val="ab"/>
    <w:uiPriority w:val="99"/>
    <w:rsid w:val="00830123"/>
    <w:pPr>
      <w:spacing w:after="0" w:line="240" w:lineRule="auto"/>
    </w:pPr>
    <w:rPr>
      <w:rFonts w:ascii="Times New Roman" w:eastAsia="Times New Roman" w:hAnsi="Times New Roman"/>
      <w:sz w:val="28"/>
      <w:szCs w:val="24"/>
    </w:rPr>
  </w:style>
  <w:style w:type="character" w:customStyle="1" w:styleId="ab">
    <w:name w:val="Основной текст Знак"/>
    <w:link w:val="aa"/>
    <w:uiPriority w:val="99"/>
    <w:locked/>
    <w:rsid w:val="00830123"/>
    <w:rPr>
      <w:rFonts w:ascii="Times New Roman" w:hAnsi="Times New Roman" w:cs="Times New Roman"/>
      <w:sz w:val="24"/>
      <w:szCs w:val="24"/>
    </w:rPr>
  </w:style>
  <w:style w:type="paragraph" w:customStyle="1" w:styleId="S">
    <w:name w:val="S_Обычный"/>
    <w:basedOn w:val="a"/>
    <w:link w:val="S0"/>
    <w:uiPriority w:val="99"/>
    <w:rsid w:val="002B3BB4"/>
    <w:pPr>
      <w:spacing w:after="0" w:line="240" w:lineRule="auto"/>
      <w:ind w:firstLine="709"/>
      <w:jc w:val="both"/>
    </w:pPr>
    <w:rPr>
      <w:rFonts w:ascii="Times New Roman" w:hAnsi="Times New Roman"/>
      <w:sz w:val="24"/>
      <w:szCs w:val="20"/>
      <w:lang w:eastAsia="ru-RU"/>
    </w:rPr>
  </w:style>
  <w:style w:type="character" w:customStyle="1" w:styleId="S0">
    <w:name w:val="S_Обычный Знак"/>
    <w:link w:val="S"/>
    <w:uiPriority w:val="99"/>
    <w:locked/>
    <w:rsid w:val="002B3BB4"/>
    <w:rPr>
      <w:rFonts w:ascii="Times New Roman" w:hAnsi="Times New Roman"/>
      <w:sz w:val="24"/>
      <w:lang w:eastAsia="ru-RU"/>
    </w:rPr>
  </w:style>
  <w:style w:type="paragraph" w:customStyle="1" w:styleId="ConsPlusNormal">
    <w:name w:val="ConsPlusNormal"/>
    <w:uiPriority w:val="99"/>
    <w:rsid w:val="009F6DD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Default">
    <w:name w:val="Default"/>
    <w:uiPriority w:val="99"/>
    <w:rsid w:val="00172AAE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styleId="2">
    <w:name w:val="Body Text 2"/>
    <w:basedOn w:val="a"/>
    <w:link w:val="20"/>
    <w:uiPriority w:val="99"/>
    <w:semiHidden/>
    <w:rsid w:val="0019493F"/>
    <w:pPr>
      <w:spacing w:after="120" w:line="480" w:lineRule="auto"/>
    </w:pPr>
  </w:style>
  <w:style w:type="character" w:customStyle="1" w:styleId="20">
    <w:name w:val="Основной текст 2 Знак"/>
    <w:link w:val="2"/>
    <w:uiPriority w:val="99"/>
    <w:semiHidden/>
    <w:locked/>
    <w:rsid w:val="0019493F"/>
    <w:rPr>
      <w:rFonts w:cs="Times New Roman"/>
    </w:rPr>
  </w:style>
  <w:style w:type="paragraph" w:styleId="ac">
    <w:name w:val="Title"/>
    <w:basedOn w:val="a"/>
    <w:link w:val="ad"/>
    <w:uiPriority w:val="99"/>
    <w:qFormat/>
    <w:rsid w:val="0019493F"/>
    <w:pPr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ad">
    <w:name w:val="Название Знак"/>
    <w:link w:val="ac"/>
    <w:uiPriority w:val="99"/>
    <w:locked/>
    <w:rsid w:val="0019493F"/>
    <w:rPr>
      <w:rFonts w:ascii="Times New Roman" w:hAnsi="Times New Roman" w:cs="Times New Roman"/>
      <w:b/>
      <w:bCs/>
      <w:sz w:val="28"/>
      <w:szCs w:val="28"/>
      <w:lang w:eastAsia="ru-RU"/>
    </w:rPr>
  </w:style>
  <w:style w:type="paragraph" w:styleId="ae">
    <w:name w:val="Subtitle"/>
    <w:basedOn w:val="a"/>
    <w:link w:val="af"/>
    <w:uiPriority w:val="99"/>
    <w:qFormat/>
    <w:rsid w:val="0019493F"/>
    <w:pPr>
      <w:spacing w:after="0" w:line="240" w:lineRule="auto"/>
      <w:jc w:val="center"/>
    </w:pPr>
    <w:rPr>
      <w:rFonts w:ascii="Times New Roman" w:eastAsia="Times New Roman" w:hAnsi="Times New Roman"/>
      <w:b/>
      <w:bCs/>
      <w:sz w:val="28"/>
      <w:szCs w:val="28"/>
      <w:lang w:eastAsia="ru-RU"/>
    </w:rPr>
  </w:style>
  <w:style w:type="character" w:customStyle="1" w:styleId="af">
    <w:name w:val="Подзаголовок Знак"/>
    <w:link w:val="ae"/>
    <w:uiPriority w:val="99"/>
    <w:locked/>
    <w:rsid w:val="0019493F"/>
    <w:rPr>
      <w:rFonts w:ascii="Times New Roman" w:hAnsi="Times New Roman" w:cs="Times New Roman"/>
      <w:b/>
      <w:bCs/>
      <w:sz w:val="28"/>
      <w:szCs w:val="28"/>
      <w:lang w:eastAsia="ru-RU"/>
    </w:rPr>
  </w:style>
  <w:style w:type="character" w:customStyle="1" w:styleId="6">
    <w:name w:val="Знак Знак6"/>
    <w:uiPriority w:val="99"/>
    <w:locked/>
    <w:rsid w:val="0019493F"/>
    <w:rPr>
      <w:b/>
      <w:sz w:val="24"/>
      <w:lang w:val="ru-RU" w:eastAsia="ru-RU"/>
    </w:rPr>
  </w:style>
  <w:style w:type="character" w:customStyle="1" w:styleId="apple-converted-space">
    <w:name w:val="apple-converted-space"/>
    <w:uiPriority w:val="99"/>
    <w:rsid w:val="00A77568"/>
    <w:rPr>
      <w:rFonts w:cs="Times New Roman"/>
    </w:rPr>
  </w:style>
  <w:style w:type="character" w:styleId="af0">
    <w:name w:val="Hyperlink"/>
    <w:uiPriority w:val="99"/>
    <w:rsid w:val="0090379B"/>
    <w:rPr>
      <w:rFonts w:cs="Times New Roman"/>
      <w:color w:val="0000FF"/>
      <w:u w:val="single"/>
    </w:rPr>
  </w:style>
  <w:style w:type="character" w:styleId="af1">
    <w:name w:val="Emphasis"/>
    <w:uiPriority w:val="20"/>
    <w:qFormat/>
    <w:locked/>
    <w:rsid w:val="00EF00DD"/>
    <w:rPr>
      <w:rFonts w:cs="Times New Roman"/>
      <w:i/>
    </w:rPr>
  </w:style>
  <w:style w:type="character" w:styleId="af2">
    <w:name w:val="page number"/>
    <w:uiPriority w:val="99"/>
    <w:rsid w:val="00EF00DD"/>
    <w:rPr>
      <w:rFonts w:cs="Times New Roman"/>
    </w:rPr>
  </w:style>
  <w:style w:type="paragraph" w:styleId="af3">
    <w:name w:val="Balloon Text"/>
    <w:basedOn w:val="a"/>
    <w:link w:val="af4"/>
    <w:uiPriority w:val="99"/>
    <w:semiHidden/>
    <w:rsid w:val="00D2333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link w:val="af3"/>
    <w:uiPriority w:val="99"/>
    <w:semiHidden/>
    <w:locked/>
    <w:rsid w:val="00D2333C"/>
    <w:rPr>
      <w:rFonts w:ascii="Segoe UI" w:hAnsi="Segoe UI" w:cs="Segoe UI"/>
      <w:sz w:val="18"/>
      <w:szCs w:val="18"/>
      <w:lang w:eastAsia="en-US"/>
    </w:rPr>
  </w:style>
  <w:style w:type="character" w:styleId="af5">
    <w:name w:val="Strong"/>
    <w:uiPriority w:val="22"/>
    <w:qFormat/>
    <w:locked/>
    <w:rsid w:val="00236FAA"/>
    <w:rPr>
      <w:rFonts w:cs="Times New Roman"/>
      <w:b/>
    </w:rPr>
  </w:style>
  <w:style w:type="paragraph" w:styleId="af6">
    <w:name w:val="No Spacing"/>
    <w:uiPriority w:val="99"/>
    <w:qFormat/>
    <w:rsid w:val="00236FAA"/>
    <w:rPr>
      <w:sz w:val="22"/>
      <w:szCs w:val="22"/>
      <w:lang w:eastAsia="en-US"/>
    </w:rPr>
  </w:style>
  <w:style w:type="character" w:customStyle="1" w:styleId="30">
    <w:name w:val="Заголовок 3 Знак"/>
    <w:basedOn w:val="a0"/>
    <w:link w:val="3"/>
    <w:semiHidden/>
    <w:rsid w:val="00E1689A"/>
    <w:rPr>
      <w:rFonts w:ascii="Times New Roman" w:eastAsia="Times New Roman" w:hAnsi="Times New Roman"/>
      <w:sz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04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34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852685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2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0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0302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2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0302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5B878C-2CC4-4EF8-A35D-F809D4030B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1</Pages>
  <Words>5987</Words>
  <Characters>34126</Characters>
  <Application>Microsoft Office Word</Application>
  <DocSecurity>0</DocSecurity>
  <Lines>284</Lines>
  <Paragraphs>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40033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Админ</cp:lastModifiedBy>
  <cp:revision>25</cp:revision>
  <cp:lastPrinted>2020-06-15T07:35:00Z</cp:lastPrinted>
  <dcterms:created xsi:type="dcterms:W3CDTF">2020-08-18T08:20:00Z</dcterms:created>
  <dcterms:modified xsi:type="dcterms:W3CDTF">2024-07-09T08:53:00Z</dcterms:modified>
</cp:coreProperties>
</file>